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27" w:rsidRDefault="00BC51B3" w:rsidP="005E44D2">
      <w:pPr>
        <w:rPr>
          <w:rFonts w:eastAsia="Calibri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-998092</wp:posOffset>
            </wp:positionH>
            <wp:positionV relativeFrom="paragraph">
              <wp:posOffset>-1109609</wp:posOffset>
            </wp:positionV>
            <wp:extent cx="7892052" cy="10150868"/>
            <wp:effectExtent l="19050" t="0" r="0" b="0"/>
            <wp:wrapNone/>
            <wp:docPr id="1" name="Picture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2052" cy="1015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DC3">
        <w:rPr>
          <w:rFonts w:ascii="Calibri" w:eastAsia="Calibri" w:hAnsi="Calibri" w:cs="Times New Roman"/>
          <w:lang w:val="el-GR"/>
        </w:rPr>
        <w:t>ΕΛΛΗΝΟΑΜΕΡΙΚΑΝΙΚΟΝ ΕΚΠΑΙΔΕΥΤΙΚΟΝ  ΙΔΡΥΜΑ</w:t>
      </w:r>
      <w:r w:rsidRPr="00175DC3">
        <w:rPr>
          <w:rFonts w:ascii="Calibri" w:eastAsia="Calibri" w:hAnsi="Calibri" w:cs="Times New Roman"/>
          <w:lang w:val="el-GR"/>
        </w:rPr>
        <w:br/>
        <w:t>ΚΟΛΛΕΓΙΟ ΑΘΗΝΩΝ – ΚΟΛΛΕΓΙΟ ΨΥΧΙΚΟΥ</w:t>
      </w:r>
      <w:r w:rsidRPr="00175DC3">
        <w:rPr>
          <w:rFonts w:ascii="Calibri" w:hAnsi="Calibri"/>
          <w:lang w:val="el-GR"/>
        </w:rPr>
        <w:br/>
      </w:r>
      <w:r w:rsidRPr="00175DC3">
        <w:rPr>
          <w:rFonts w:ascii="Calibri" w:eastAsia="Calibri" w:hAnsi="Calibri" w:cs="Times New Roman"/>
          <w:lang w:val="el-GR"/>
        </w:rPr>
        <w:t>ΚΟΛΛΕΓΙΟ ΑΘΗΝΩΝ</w:t>
      </w:r>
      <w:r w:rsidRPr="00175DC3">
        <w:rPr>
          <w:rFonts w:ascii="Calibri" w:hAnsi="Calibri"/>
          <w:lang w:val="el-GR"/>
        </w:rPr>
        <w:br/>
      </w:r>
      <w:r w:rsidRPr="00175DC3">
        <w:rPr>
          <w:rFonts w:ascii="Calibri" w:eastAsia="Calibri" w:hAnsi="Calibri" w:cs="Times New Roman"/>
          <w:lang w:val="el-GR"/>
        </w:rPr>
        <w:t xml:space="preserve">ΔΗΜΟΤΙΚΟ ΣΧΟΛΕΙΟ </w:t>
      </w:r>
      <w:r w:rsidR="00E12751">
        <w:rPr>
          <w:rFonts w:ascii="Calibri" w:eastAsia="Calibri" w:hAnsi="Calibri" w:cs="Times New Roman"/>
          <w:lang w:val="el-GR"/>
        </w:rPr>
        <w:br/>
      </w:r>
      <w:r w:rsidRPr="00175DC3">
        <w:rPr>
          <w:rFonts w:ascii="Calibri" w:eastAsia="Calibri" w:hAnsi="Calibri" w:cs="Times New Roman"/>
          <w:lang w:val="el-GR"/>
        </w:rPr>
        <w:t>ΜΠΟΔΟΣΑΚΕΙΟ</w:t>
      </w:r>
      <w:r w:rsidR="00FD7E95">
        <w:rPr>
          <w:rFonts w:ascii="Calibri" w:eastAsia="Calibri" w:hAnsi="Calibri" w:cs="Times New Roman"/>
          <w:lang w:val="el-GR"/>
        </w:rPr>
        <w:t xml:space="preserve">                </w:t>
      </w:r>
      <w:r w:rsidR="009B2C7A">
        <w:rPr>
          <w:rFonts w:ascii="Calibri" w:eastAsia="Calibri" w:hAnsi="Calibri" w:cs="Times New Roman"/>
          <w:lang w:val="el-GR"/>
        </w:rPr>
        <w:t xml:space="preserve">  </w:t>
      </w:r>
      <w:r w:rsidR="00FD7E95">
        <w:rPr>
          <w:rFonts w:ascii="Calibri" w:eastAsia="Calibri" w:hAnsi="Calibri" w:cs="Times New Roman"/>
          <w:lang w:val="el-GR"/>
        </w:rPr>
        <w:t xml:space="preserve">      </w:t>
      </w:r>
      <w:r w:rsidR="00694625">
        <w:rPr>
          <w:rFonts w:eastAsia="Calibri" w:cs="Times New Roman"/>
          <w:b/>
          <w:sz w:val="24"/>
          <w:szCs w:val="24"/>
          <w:lang w:val="el-GR"/>
        </w:rPr>
        <w:t>Η ΒιΒλιοθήκη σ</w:t>
      </w:r>
      <w:r w:rsidR="008C3B58">
        <w:rPr>
          <w:rFonts w:eastAsia="Calibri" w:cs="Times New Roman"/>
          <w:b/>
          <w:sz w:val="24"/>
          <w:szCs w:val="24"/>
          <w:lang w:val="el-GR"/>
        </w:rPr>
        <w:t>ά</w:t>
      </w:r>
      <w:r w:rsidR="00694625">
        <w:rPr>
          <w:rFonts w:eastAsia="Calibri" w:cs="Times New Roman"/>
          <w:b/>
          <w:sz w:val="24"/>
          <w:szCs w:val="24"/>
          <w:lang w:val="el-GR"/>
        </w:rPr>
        <w:t>ς προτείνει...</w:t>
      </w:r>
      <w:r w:rsidR="00C908FA">
        <w:rPr>
          <w:rFonts w:eastAsia="Calibri" w:cs="Times New Roman"/>
          <w:b/>
          <w:sz w:val="24"/>
          <w:szCs w:val="24"/>
          <w:lang w:val="el-GR"/>
        </w:rPr>
        <w:br/>
      </w:r>
      <w:r w:rsidR="00FD7E95">
        <w:rPr>
          <w:rFonts w:eastAsia="Calibri" w:cs="Times New Roman"/>
          <w:b/>
          <w:sz w:val="24"/>
          <w:szCs w:val="24"/>
          <w:lang w:val="el-GR"/>
        </w:rPr>
        <w:t xml:space="preserve">                                              </w:t>
      </w:r>
      <w:r>
        <w:rPr>
          <w:rFonts w:eastAsia="Calibri" w:cs="Times New Roman"/>
          <w:b/>
          <w:sz w:val="24"/>
          <w:szCs w:val="24"/>
          <w:lang w:val="el-GR"/>
        </w:rPr>
        <w:t>Βιβλία για την</w:t>
      </w:r>
      <w:r w:rsidRPr="00C908FA">
        <w:rPr>
          <w:rFonts w:eastAsia="Calibri" w:cs="Times New Roman"/>
          <w:b/>
          <w:sz w:val="28"/>
          <w:szCs w:val="28"/>
          <w:lang w:val="el-GR"/>
        </w:rPr>
        <w:t xml:space="preserve"> 3</w:t>
      </w:r>
      <w:r w:rsidRPr="00C908FA">
        <w:rPr>
          <w:rFonts w:eastAsia="Calibri" w:cs="Times New Roman"/>
          <w:b/>
          <w:sz w:val="28"/>
          <w:szCs w:val="28"/>
          <w:vertAlign w:val="superscript"/>
          <w:lang w:val="el-GR"/>
        </w:rPr>
        <w:t>η</w:t>
      </w:r>
      <w:r w:rsidRPr="00C908FA">
        <w:rPr>
          <w:rFonts w:eastAsia="Calibri" w:cs="Times New Roman"/>
          <w:b/>
          <w:sz w:val="28"/>
          <w:szCs w:val="28"/>
          <w:lang w:val="el-GR"/>
        </w:rPr>
        <w:t xml:space="preserve"> και 4</w:t>
      </w:r>
      <w:r w:rsidRPr="00C908FA">
        <w:rPr>
          <w:rFonts w:eastAsia="Calibri" w:cs="Times New Roman"/>
          <w:b/>
          <w:sz w:val="28"/>
          <w:szCs w:val="28"/>
          <w:vertAlign w:val="superscript"/>
          <w:lang w:val="el-GR"/>
        </w:rPr>
        <w:t>η</w:t>
      </w:r>
      <w:r w:rsidRPr="00C908FA">
        <w:rPr>
          <w:rFonts w:eastAsia="Calibri" w:cs="Times New Roman"/>
          <w:b/>
          <w:sz w:val="28"/>
          <w:szCs w:val="28"/>
          <w:lang w:val="el-GR"/>
        </w:rPr>
        <w:t xml:space="preserve"> τάξη</w:t>
      </w:r>
      <w:r w:rsidR="005E44D2">
        <w:rPr>
          <w:rFonts w:eastAsia="Calibri" w:cs="Times New Roman"/>
          <w:b/>
          <w:sz w:val="28"/>
          <w:szCs w:val="28"/>
          <w:lang w:val="el-GR"/>
        </w:rPr>
        <w:br/>
      </w:r>
      <w:r w:rsidR="00FD7E95">
        <w:rPr>
          <w:rFonts w:eastAsia="Calibri" w:cs="Times New Roman"/>
          <w:b/>
          <w:sz w:val="28"/>
          <w:szCs w:val="28"/>
          <w:lang w:val="el-GR"/>
        </w:rPr>
        <w:br/>
      </w:r>
      <w:r w:rsidR="00885B50">
        <w:rPr>
          <w:rFonts w:eastAsia="Calibri" w:cs="Times New Roman"/>
          <w:sz w:val="24"/>
          <w:szCs w:val="24"/>
          <w:lang w:val="el-GR"/>
        </w:rPr>
        <w:t xml:space="preserve">Ακαρέπη, Βάσια. </w:t>
      </w:r>
      <w:r w:rsidR="00885B50" w:rsidRPr="00885B50">
        <w:rPr>
          <w:rFonts w:eastAsia="Calibri" w:cs="Times New Roman"/>
          <w:sz w:val="24"/>
          <w:szCs w:val="24"/>
          <w:u w:val="single"/>
          <w:lang w:val="el-GR"/>
        </w:rPr>
        <w:t>Πάνθηρας Μαυρόγατος</w:t>
      </w:r>
      <w:r w:rsidR="00885B50">
        <w:rPr>
          <w:rFonts w:eastAsia="Calibri" w:cs="Times New Roman"/>
          <w:sz w:val="24"/>
          <w:szCs w:val="24"/>
          <w:lang w:val="el-GR"/>
        </w:rPr>
        <w:t>. Εκδ. Μίνωας, 2015.</w:t>
      </w:r>
      <w:r w:rsidR="00885B50">
        <w:rPr>
          <w:rFonts w:eastAsia="Calibri" w:cs="Times New Roman"/>
          <w:sz w:val="24"/>
          <w:szCs w:val="24"/>
          <w:lang w:val="el-GR"/>
        </w:rPr>
        <w:br/>
      </w:r>
      <w:r w:rsidR="003411C9">
        <w:rPr>
          <w:rFonts w:eastAsia="Calibri" w:cs="Times New Roman"/>
          <w:sz w:val="24"/>
          <w:szCs w:val="24"/>
          <w:lang w:val="el-GR"/>
        </w:rPr>
        <w:t xml:space="preserve">Γιαννακόπουλος, Σπύρος. </w:t>
      </w:r>
      <w:r w:rsidR="003411C9" w:rsidRPr="003411C9">
        <w:rPr>
          <w:rFonts w:eastAsia="Calibri" w:cs="Times New Roman"/>
          <w:sz w:val="24"/>
          <w:szCs w:val="24"/>
          <w:u w:val="single"/>
          <w:lang w:val="el-GR"/>
        </w:rPr>
        <w:t>Ο Τρύφωνας από τη Δρακολανδία</w:t>
      </w:r>
      <w:r w:rsidR="003411C9">
        <w:rPr>
          <w:rFonts w:eastAsia="Calibri" w:cs="Times New Roman"/>
          <w:sz w:val="24"/>
          <w:szCs w:val="24"/>
          <w:lang w:val="el-GR"/>
        </w:rPr>
        <w:t>. Εκδ. Πατάκη, 2015.</w:t>
      </w:r>
      <w:r w:rsidR="003411C9">
        <w:rPr>
          <w:rFonts w:eastAsia="Calibri" w:cs="Times New Roman"/>
          <w:sz w:val="24"/>
          <w:szCs w:val="24"/>
          <w:lang w:val="el-GR"/>
        </w:rPr>
        <w:br/>
      </w:r>
      <w:r w:rsidR="00F951B4">
        <w:rPr>
          <w:rFonts w:eastAsia="Calibri" w:cs="Times New Roman"/>
          <w:sz w:val="24"/>
          <w:szCs w:val="24"/>
          <w:lang w:val="el-GR"/>
        </w:rPr>
        <w:t>Δόλλ</w:t>
      </w:r>
      <w:r w:rsidR="001D545E">
        <w:rPr>
          <w:rFonts w:eastAsia="Calibri" w:cs="Times New Roman"/>
          <w:sz w:val="24"/>
          <w:szCs w:val="24"/>
          <w:lang w:val="el-GR"/>
        </w:rPr>
        <w:t>η</w:t>
      </w:r>
      <w:r w:rsidR="00F951B4">
        <w:rPr>
          <w:rFonts w:eastAsia="Calibri" w:cs="Times New Roman"/>
          <w:sz w:val="24"/>
          <w:szCs w:val="24"/>
          <w:lang w:val="el-GR"/>
        </w:rPr>
        <w:t xml:space="preserve">, Νίκη. </w:t>
      </w:r>
      <w:r w:rsidR="00F951B4" w:rsidRPr="00F951B4">
        <w:rPr>
          <w:rFonts w:eastAsia="Calibri" w:cs="Times New Roman"/>
          <w:sz w:val="24"/>
          <w:szCs w:val="24"/>
          <w:u w:val="single"/>
          <w:lang w:val="el-GR"/>
        </w:rPr>
        <w:t>Νύχτες χωρίς την Κάρυ</w:t>
      </w:r>
      <w:r w:rsidR="00F951B4">
        <w:rPr>
          <w:rFonts w:eastAsia="Calibri" w:cs="Times New Roman"/>
          <w:sz w:val="24"/>
          <w:szCs w:val="24"/>
          <w:lang w:val="el-GR"/>
        </w:rPr>
        <w:t>. Εκδ. Καλειδοσκόπιο, 2015</w:t>
      </w:r>
      <w:r w:rsidR="00F951B4">
        <w:rPr>
          <w:rFonts w:eastAsia="Calibri" w:cs="Times New Roman"/>
          <w:sz w:val="24"/>
          <w:szCs w:val="24"/>
          <w:lang w:val="el-GR"/>
        </w:rPr>
        <w:br/>
      </w:r>
      <w:r w:rsidR="008F3BC4">
        <w:rPr>
          <w:rFonts w:eastAsia="Calibri" w:cs="Times New Roman"/>
          <w:sz w:val="24"/>
          <w:szCs w:val="24"/>
          <w:lang w:val="el-GR"/>
        </w:rPr>
        <w:t>Μπουλντούμη, Ιωάννα</w:t>
      </w:r>
      <w:r w:rsidR="008F3BC4" w:rsidRPr="0033243E">
        <w:rPr>
          <w:rFonts w:eastAsia="Calibri" w:cs="Times New Roman"/>
          <w:sz w:val="24"/>
          <w:szCs w:val="24"/>
          <w:u w:val="single"/>
          <w:lang w:val="el-GR"/>
        </w:rPr>
        <w:t>. Γράμματα στον αδερφό μου</w:t>
      </w:r>
      <w:r w:rsidR="008F3BC4">
        <w:rPr>
          <w:rFonts w:eastAsia="Calibri" w:cs="Times New Roman"/>
          <w:sz w:val="24"/>
          <w:szCs w:val="24"/>
          <w:lang w:val="el-GR"/>
        </w:rPr>
        <w:t>. Εκδ. Μεταίχμιο, 2015.</w:t>
      </w:r>
      <w:r w:rsidR="0090164D">
        <w:rPr>
          <w:rFonts w:eastAsia="Calibri" w:cs="Times New Roman"/>
          <w:sz w:val="24"/>
          <w:szCs w:val="24"/>
          <w:lang w:val="el-GR"/>
        </w:rPr>
        <w:br/>
      </w:r>
      <w:r w:rsidR="005530B3">
        <w:rPr>
          <w:rFonts w:eastAsia="Calibri" w:cs="Times New Roman"/>
          <w:sz w:val="24"/>
          <w:szCs w:val="24"/>
          <w:lang w:val="el-GR"/>
        </w:rPr>
        <w:t>Μπουμπούσης, Γιώργος.</w:t>
      </w:r>
      <w:r w:rsidR="005530B3" w:rsidRPr="005530B3">
        <w:rPr>
          <w:rFonts w:eastAsia="Calibri" w:cs="Times New Roman"/>
          <w:sz w:val="24"/>
          <w:szCs w:val="24"/>
          <w:u w:val="single"/>
          <w:lang w:val="el-GR"/>
        </w:rPr>
        <w:t xml:space="preserve"> Η τάξη που νίκησε την κρίση!</w:t>
      </w:r>
      <w:r w:rsidR="005530B3">
        <w:rPr>
          <w:rFonts w:eastAsia="Calibri" w:cs="Times New Roman"/>
          <w:sz w:val="24"/>
          <w:szCs w:val="24"/>
          <w:lang w:val="el-GR"/>
        </w:rPr>
        <w:t xml:space="preserve"> Εκδ. Ελληνοεκδοτική, 2012.</w:t>
      </w:r>
      <w:r w:rsidR="00BD00F1">
        <w:rPr>
          <w:rFonts w:eastAsia="Calibri" w:cs="Times New Roman"/>
          <w:sz w:val="24"/>
          <w:szCs w:val="24"/>
          <w:lang w:val="el-GR"/>
        </w:rPr>
        <w:br/>
      </w:r>
      <w:r w:rsidR="0090164D">
        <w:rPr>
          <w:rFonts w:eastAsia="Calibri" w:cs="Times New Roman"/>
          <w:sz w:val="24"/>
          <w:szCs w:val="24"/>
          <w:lang w:val="el-GR"/>
        </w:rPr>
        <w:t xml:space="preserve">Παράσχου, Σοφία. </w:t>
      </w:r>
      <w:r w:rsidR="0090164D" w:rsidRPr="0090164D">
        <w:rPr>
          <w:rFonts w:eastAsia="Calibri" w:cs="Times New Roman"/>
          <w:sz w:val="24"/>
          <w:szCs w:val="24"/>
          <w:u w:val="single"/>
          <w:lang w:val="el-GR"/>
        </w:rPr>
        <w:t>Ο αγαπημένος μου κολλητσίδας</w:t>
      </w:r>
      <w:r w:rsidR="0090164D">
        <w:rPr>
          <w:rFonts w:eastAsia="Calibri" w:cs="Times New Roman"/>
          <w:sz w:val="24"/>
          <w:szCs w:val="24"/>
          <w:lang w:val="el-GR"/>
        </w:rPr>
        <w:t>. Εκδ. Ψυχογιός, 2014.</w:t>
      </w:r>
      <w:r w:rsidR="0090164D">
        <w:rPr>
          <w:rFonts w:eastAsia="Calibri" w:cs="Times New Roman"/>
          <w:sz w:val="24"/>
          <w:szCs w:val="24"/>
          <w:lang w:val="el-GR"/>
        </w:rPr>
        <w:br/>
        <w:t xml:space="preserve">Πρατικάκη, Βέρα. </w:t>
      </w:r>
      <w:r w:rsidR="0090164D" w:rsidRPr="00FF706C">
        <w:rPr>
          <w:rFonts w:eastAsia="Calibri" w:cs="Times New Roman"/>
          <w:sz w:val="24"/>
          <w:szCs w:val="24"/>
          <w:u w:val="single"/>
          <w:lang w:val="el-GR"/>
        </w:rPr>
        <w:t>Τα μυστικά της βεντάλιας.</w:t>
      </w:r>
      <w:r w:rsidR="0090164D">
        <w:rPr>
          <w:rFonts w:eastAsia="Calibri" w:cs="Times New Roman"/>
          <w:sz w:val="24"/>
          <w:szCs w:val="24"/>
          <w:lang w:val="el-GR"/>
        </w:rPr>
        <w:t xml:space="preserve"> Εκδ. Ψυχογιός, 2015.</w:t>
      </w:r>
      <w:r w:rsidR="008F3BC4">
        <w:rPr>
          <w:rFonts w:eastAsia="Calibri" w:cs="Times New Roman"/>
          <w:sz w:val="24"/>
          <w:szCs w:val="24"/>
          <w:lang w:val="el-GR"/>
        </w:rPr>
        <w:br/>
      </w:r>
      <w:r w:rsidR="00E836B1" w:rsidRPr="00E836B1">
        <w:rPr>
          <w:rFonts w:eastAsia="Calibri" w:cs="Times New Roman"/>
          <w:sz w:val="24"/>
          <w:szCs w:val="24"/>
          <w:lang w:val="el-GR"/>
        </w:rPr>
        <w:t xml:space="preserve">Σβορώνου, Ελένη. </w:t>
      </w:r>
      <w:r w:rsidR="00E836B1" w:rsidRPr="00E836B1">
        <w:rPr>
          <w:rFonts w:eastAsia="Calibri" w:cs="Times New Roman"/>
          <w:sz w:val="24"/>
          <w:szCs w:val="24"/>
          <w:u w:val="single"/>
          <w:lang w:val="el-GR"/>
        </w:rPr>
        <w:t>Το μυστικό της φώκιας</w:t>
      </w:r>
      <w:r w:rsidR="00E836B1" w:rsidRPr="00E836B1">
        <w:rPr>
          <w:rFonts w:eastAsia="Calibri" w:cs="Times New Roman"/>
          <w:sz w:val="24"/>
          <w:szCs w:val="24"/>
          <w:lang w:val="el-GR"/>
        </w:rPr>
        <w:t>. Εκδ. Μεταίχμιο, 2015.</w:t>
      </w:r>
      <w:r w:rsidR="00C1010B">
        <w:rPr>
          <w:rFonts w:eastAsia="Calibri" w:cs="Times New Roman"/>
          <w:sz w:val="24"/>
          <w:szCs w:val="24"/>
          <w:lang w:val="el-GR"/>
        </w:rPr>
        <w:br/>
      </w:r>
      <w:proofErr w:type="spellStart"/>
      <w:proofErr w:type="gramStart"/>
      <w:r w:rsidR="00E12751" w:rsidRPr="00E12751">
        <w:rPr>
          <w:rFonts w:eastAsia="Times New Roman" w:cs="Tahoma"/>
          <w:color w:val="000000"/>
          <w:sz w:val="24"/>
          <w:szCs w:val="24"/>
        </w:rPr>
        <w:t>Σταμουλάκη</w:t>
      </w:r>
      <w:proofErr w:type="spellEnd"/>
      <w:r w:rsidR="00E12751" w:rsidRPr="00E12751">
        <w:rPr>
          <w:rFonts w:eastAsia="Times New Roman" w:cs="Tahoma"/>
          <w:color w:val="000000"/>
          <w:sz w:val="24"/>
          <w:szCs w:val="24"/>
        </w:rPr>
        <w:t xml:space="preserve">, </w:t>
      </w:r>
      <w:proofErr w:type="spellStart"/>
      <w:r w:rsidR="00E12751" w:rsidRPr="00E12751">
        <w:rPr>
          <w:rFonts w:eastAsia="Times New Roman" w:cs="Tahoma"/>
          <w:color w:val="000000"/>
          <w:sz w:val="24"/>
          <w:szCs w:val="24"/>
        </w:rPr>
        <w:t>Κέλλυ</w:t>
      </w:r>
      <w:proofErr w:type="spellEnd"/>
      <w:r w:rsidR="00E12751" w:rsidRPr="00E12751">
        <w:rPr>
          <w:rFonts w:eastAsia="Times New Roman" w:cs="Tahoma"/>
          <w:color w:val="000000"/>
          <w:sz w:val="24"/>
          <w:szCs w:val="24"/>
        </w:rPr>
        <w:t xml:space="preserve">. </w:t>
      </w:r>
      <w:proofErr w:type="spellStart"/>
      <w:r w:rsidR="00E12751" w:rsidRPr="00744BD0">
        <w:rPr>
          <w:rFonts w:eastAsia="Times New Roman" w:cs="Tahoma"/>
          <w:color w:val="000000"/>
          <w:sz w:val="24"/>
          <w:szCs w:val="24"/>
          <w:u w:val="single"/>
        </w:rPr>
        <w:t>Πρίγκιπας</w:t>
      </w:r>
      <w:proofErr w:type="spellEnd"/>
      <w:r w:rsidR="00E12751" w:rsidRPr="00744BD0">
        <w:rPr>
          <w:rFonts w:eastAsia="Times New Roman" w:cs="Tahoma"/>
          <w:color w:val="000000"/>
          <w:sz w:val="24"/>
          <w:szCs w:val="24"/>
          <w:u w:val="single"/>
        </w:rPr>
        <w:t xml:space="preserve"> </w:t>
      </w:r>
      <w:proofErr w:type="spellStart"/>
      <w:r w:rsidR="00E12751" w:rsidRPr="00744BD0">
        <w:rPr>
          <w:rFonts w:eastAsia="Times New Roman" w:cs="Tahoma"/>
          <w:color w:val="000000"/>
          <w:sz w:val="24"/>
          <w:szCs w:val="24"/>
          <w:u w:val="single"/>
        </w:rPr>
        <w:t>και</w:t>
      </w:r>
      <w:proofErr w:type="spellEnd"/>
      <w:r w:rsidR="00E12751" w:rsidRPr="00744BD0">
        <w:rPr>
          <w:rFonts w:eastAsia="Times New Roman" w:cs="Tahoma"/>
          <w:color w:val="000000"/>
          <w:sz w:val="24"/>
          <w:szCs w:val="24"/>
          <w:u w:val="single"/>
        </w:rPr>
        <w:t xml:space="preserve"> </w:t>
      </w:r>
      <w:proofErr w:type="spellStart"/>
      <w:r w:rsidR="00E12751" w:rsidRPr="00744BD0">
        <w:rPr>
          <w:rFonts w:eastAsia="Times New Roman" w:cs="Tahoma"/>
          <w:color w:val="000000"/>
          <w:sz w:val="24"/>
          <w:szCs w:val="24"/>
          <w:u w:val="single"/>
        </w:rPr>
        <w:t>φτωχός</w:t>
      </w:r>
      <w:proofErr w:type="spellEnd"/>
      <w:r w:rsidR="00E12751" w:rsidRPr="00E12751">
        <w:rPr>
          <w:rFonts w:eastAsia="Times New Roman" w:cs="Tahoma"/>
          <w:color w:val="000000"/>
          <w:sz w:val="24"/>
          <w:szCs w:val="24"/>
        </w:rPr>
        <w:t>.</w:t>
      </w:r>
      <w:proofErr w:type="gramEnd"/>
      <w:r w:rsidR="00E12751" w:rsidRPr="00E12751">
        <w:rPr>
          <w:rFonts w:eastAsia="Times New Roman" w:cs="Tahoma"/>
          <w:color w:val="000000"/>
          <w:sz w:val="24"/>
          <w:szCs w:val="24"/>
        </w:rPr>
        <w:t xml:space="preserve"> </w:t>
      </w:r>
      <w:r w:rsidR="00E12751" w:rsidRPr="00520D3D">
        <w:rPr>
          <w:rFonts w:eastAsia="Times New Roman" w:cs="Tahoma"/>
          <w:color w:val="000000"/>
          <w:sz w:val="24"/>
          <w:szCs w:val="24"/>
          <w:lang w:val="el-GR"/>
        </w:rPr>
        <w:t>Εκδ. Διάπλαση</w:t>
      </w:r>
      <w:r w:rsidR="00744BD0">
        <w:rPr>
          <w:rFonts w:eastAsia="Times New Roman" w:cs="Tahoma"/>
          <w:color w:val="000000"/>
          <w:sz w:val="24"/>
          <w:szCs w:val="24"/>
          <w:lang w:val="el-GR"/>
        </w:rPr>
        <w:t>, 2015.</w:t>
      </w:r>
      <w:r w:rsidR="00E12751" w:rsidRPr="00520D3D">
        <w:rPr>
          <w:rFonts w:eastAsia="Calibri" w:cs="Times New Roman"/>
          <w:sz w:val="24"/>
          <w:szCs w:val="24"/>
          <w:lang w:val="el-GR"/>
        </w:rPr>
        <w:br/>
      </w:r>
      <w:r w:rsidR="00C1010B">
        <w:rPr>
          <w:rFonts w:eastAsia="Calibri" w:cs="Times New Roman"/>
          <w:sz w:val="24"/>
          <w:szCs w:val="24"/>
          <w:lang w:val="el-GR"/>
        </w:rPr>
        <w:t xml:space="preserve">Σβορώνου, Ελένη. </w:t>
      </w:r>
      <w:r w:rsidR="00C1010B" w:rsidRPr="00A30C95">
        <w:rPr>
          <w:rFonts w:eastAsia="Calibri" w:cs="Times New Roman"/>
          <w:sz w:val="24"/>
          <w:szCs w:val="24"/>
          <w:u w:val="single"/>
          <w:lang w:val="el-GR"/>
        </w:rPr>
        <w:t>Μην τρως ό,τι σου σερβίρουν</w:t>
      </w:r>
      <w:r w:rsidR="00C1010B">
        <w:rPr>
          <w:rFonts w:eastAsia="Calibri" w:cs="Times New Roman"/>
          <w:sz w:val="24"/>
          <w:szCs w:val="24"/>
          <w:lang w:val="el-GR"/>
        </w:rPr>
        <w:t>. Εκδ. Παιδική Νομική Βιβλιοθήκη, 2015.</w:t>
      </w:r>
      <w:r w:rsidR="00110C5C">
        <w:rPr>
          <w:rFonts w:eastAsia="Calibri" w:cs="Times New Roman"/>
          <w:b/>
          <w:sz w:val="24"/>
          <w:szCs w:val="24"/>
          <w:lang w:val="el-GR"/>
        </w:rPr>
        <w:t xml:space="preserve">       </w:t>
      </w:r>
      <w:r w:rsidR="00C1010B">
        <w:rPr>
          <w:rFonts w:eastAsia="Calibri" w:cs="Times New Roman"/>
          <w:b/>
          <w:sz w:val="24"/>
          <w:szCs w:val="24"/>
          <w:lang w:val="el-GR"/>
        </w:rPr>
        <w:br/>
      </w:r>
      <w:r w:rsidR="002506D5">
        <w:rPr>
          <w:rFonts w:eastAsia="Calibri" w:cs="Times New Roman"/>
          <w:sz w:val="24"/>
          <w:szCs w:val="24"/>
          <w:lang w:val="el-GR"/>
        </w:rPr>
        <w:t xml:space="preserve">Τσερόλας Πάνος. </w:t>
      </w:r>
      <w:r w:rsidR="002506D5" w:rsidRPr="002506D5">
        <w:rPr>
          <w:rFonts w:eastAsia="Calibri" w:cs="Times New Roman"/>
          <w:sz w:val="24"/>
          <w:szCs w:val="24"/>
          <w:u w:val="single"/>
          <w:lang w:val="el-GR"/>
        </w:rPr>
        <w:t>Ο προϊστορικός ζωγράφος : και ένα τερατάκι</w:t>
      </w:r>
      <w:r w:rsidR="002506D5">
        <w:rPr>
          <w:rFonts w:eastAsia="Calibri" w:cs="Times New Roman"/>
          <w:sz w:val="24"/>
          <w:szCs w:val="24"/>
          <w:lang w:val="el-GR"/>
        </w:rPr>
        <w:t>. Εκδ. Κέδρος, 2014.</w:t>
      </w:r>
      <w:r w:rsidR="002506D5">
        <w:rPr>
          <w:rFonts w:eastAsia="Calibri" w:cs="Times New Roman"/>
          <w:sz w:val="24"/>
          <w:szCs w:val="24"/>
          <w:lang w:val="el-GR"/>
        </w:rPr>
        <w:br/>
      </w:r>
      <w:r w:rsidR="00C1010B" w:rsidRPr="00885B50">
        <w:rPr>
          <w:rFonts w:eastAsia="Calibri" w:cs="Times New Roman"/>
          <w:sz w:val="24"/>
          <w:szCs w:val="24"/>
          <w:lang w:val="el-GR"/>
        </w:rPr>
        <w:t>Τάουμπε,</w:t>
      </w:r>
      <w:r w:rsidR="00C1010B" w:rsidRPr="00A30C95">
        <w:rPr>
          <w:rFonts w:eastAsia="Calibri" w:cs="Times New Roman"/>
          <w:sz w:val="24"/>
          <w:szCs w:val="24"/>
          <w:lang w:val="el-GR"/>
        </w:rPr>
        <w:t xml:space="preserve"> Άννα. </w:t>
      </w:r>
      <w:r w:rsidR="00C1010B" w:rsidRPr="00A30C95">
        <w:rPr>
          <w:rFonts w:eastAsia="Calibri" w:cs="Times New Roman"/>
          <w:sz w:val="24"/>
          <w:szCs w:val="24"/>
          <w:u w:val="single"/>
          <w:lang w:val="el-GR"/>
        </w:rPr>
        <w:t>Ο Φιν με το πειρατικό σπαθί και ο τρομερός Πιτ</w:t>
      </w:r>
      <w:r w:rsidR="00C1010B" w:rsidRPr="00A30C95">
        <w:rPr>
          <w:rFonts w:eastAsia="Calibri" w:cs="Times New Roman"/>
          <w:sz w:val="24"/>
          <w:szCs w:val="24"/>
          <w:lang w:val="el-GR"/>
        </w:rPr>
        <w:t>. Εκδ. Κέδρος, 2014</w:t>
      </w:r>
      <w:r w:rsidR="004E1C6B">
        <w:rPr>
          <w:rFonts w:eastAsia="Calibri" w:cs="Times New Roman"/>
          <w:sz w:val="24"/>
          <w:szCs w:val="24"/>
          <w:lang w:val="el-GR"/>
        </w:rPr>
        <w:t>.</w:t>
      </w:r>
      <w:r w:rsidR="008F3BC4">
        <w:rPr>
          <w:rFonts w:eastAsia="Calibri" w:cs="Times New Roman"/>
          <w:sz w:val="24"/>
          <w:szCs w:val="24"/>
          <w:lang w:val="el-GR"/>
        </w:rPr>
        <w:br/>
        <w:t xml:space="preserve">Τα βιβλία της σειράς </w:t>
      </w:r>
      <w:r w:rsidR="008F3BC4" w:rsidRPr="0033243E">
        <w:rPr>
          <w:rFonts w:eastAsia="Calibri" w:cs="Times New Roman"/>
          <w:sz w:val="24"/>
          <w:szCs w:val="24"/>
          <w:u w:val="single"/>
          <w:lang w:val="el-GR"/>
        </w:rPr>
        <w:t>«Αρχαίοι μύθοι»</w:t>
      </w:r>
      <w:r w:rsidR="008F3BC4">
        <w:rPr>
          <w:rFonts w:eastAsia="Calibri" w:cs="Times New Roman"/>
          <w:sz w:val="24"/>
          <w:szCs w:val="24"/>
          <w:lang w:val="el-GR"/>
        </w:rPr>
        <w:t xml:space="preserve">. </w:t>
      </w:r>
      <w:r w:rsidR="0033243E">
        <w:rPr>
          <w:rFonts w:eastAsia="Calibri" w:cs="Times New Roman"/>
          <w:sz w:val="24"/>
          <w:szCs w:val="24"/>
          <w:lang w:val="el-GR"/>
        </w:rPr>
        <w:t xml:space="preserve">Εκδ. </w:t>
      </w:r>
      <w:proofErr w:type="gramStart"/>
      <w:r w:rsidR="0033243E">
        <w:rPr>
          <w:rFonts w:eastAsia="Calibri" w:cs="Times New Roman"/>
          <w:sz w:val="24"/>
          <w:szCs w:val="24"/>
        </w:rPr>
        <w:t>Anubis</w:t>
      </w:r>
      <w:r w:rsidR="0033243E" w:rsidRPr="0033243E">
        <w:rPr>
          <w:rFonts w:eastAsia="Calibri" w:cs="Times New Roman"/>
          <w:sz w:val="24"/>
          <w:szCs w:val="24"/>
          <w:lang w:val="el-GR"/>
        </w:rPr>
        <w:t>, 2011.</w:t>
      </w:r>
      <w:proofErr w:type="gramEnd"/>
      <w:r w:rsidR="0033243E">
        <w:rPr>
          <w:rFonts w:eastAsia="Calibri" w:cs="Times New Roman"/>
          <w:sz w:val="24"/>
          <w:szCs w:val="24"/>
          <w:lang w:val="el-GR"/>
        </w:rPr>
        <w:br/>
      </w:r>
      <w:r w:rsidR="00765714">
        <w:rPr>
          <w:rFonts w:eastAsia="Calibri" w:cs="Times New Roman"/>
          <w:sz w:val="24"/>
          <w:szCs w:val="24"/>
        </w:rPr>
        <w:t>Ball</w:t>
      </w:r>
      <w:r w:rsidR="00765714" w:rsidRPr="00765714">
        <w:rPr>
          <w:rFonts w:eastAsia="Calibri" w:cs="Times New Roman"/>
          <w:sz w:val="24"/>
          <w:szCs w:val="24"/>
          <w:lang w:val="el-GR"/>
        </w:rPr>
        <w:t xml:space="preserve">, </w:t>
      </w:r>
      <w:r w:rsidR="00765714">
        <w:rPr>
          <w:rFonts w:eastAsia="Calibri" w:cs="Times New Roman"/>
          <w:sz w:val="24"/>
          <w:szCs w:val="24"/>
        </w:rPr>
        <w:t>Johnny</w:t>
      </w:r>
      <w:r w:rsidR="00765714" w:rsidRPr="00765714">
        <w:rPr>
          <w:rFonts w:eastAsia="Calibri" w:cs="Times New Roman"/>
          <w:sz w:val="24"/>
          <w:szCs w:val="24"/>
          <w:lang w:val="el-GR"/>
        </w:rPr>
        <w:t xml:space="preserve">. </w:t>
      </w:r>
      <w:r w:rsidR="00765714" w:rsidRPr="00390D7A">
        <w:rPr>
          <w:rFonts w:eastAsia="Calibri" w:cs="Times New Roman"/>
          <w:sz w:val="24"/>
          <w:szCs w:val="24"/>
          <w:u w:val="single"/>
          <w:lang w:val="el-GR"/>
        </w:rPr>
        <w:t>Σκέψου έναν αριθμό.</w:t>
      </w:r>
      <w:r w:rsidR="00765714">
        <w:rPr>
          <w:rFonts w:eastAsia="Calibri" w:cs="Times New Roman"/>
          <w:sz w:val="24"/>
          <w:szCs w:val="24"/>
          <w:lang w:val="el-GR"/>
        </w:rPr>
        <w:t xml:space="preserve"> Εκδ. Σαββάλας, 2006.</w:t>
      </w:r>
      <w:r w:rsidR="00765714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AF2FD2">
        <w:rPr>
          <w:rStyle w:val="apple-converted-space"/>
          <w:sz w:val="24"/>
          <w:szCs w:val="24"/>
          <w:shd w:val="clear" w:color="auto" w:fill="F7F7F7"/>
        </w:rPr>
        <w:t>Banscherus</w:t>
      </w:r>
      <w:proofErr w:type="spellEnd"/>
      <w:r w:rsidR="00AF2FD2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="00AF2FD2">
        <w:rPr>
          <w:rStyle w:val="apple-converted-space"/>
          <w:sz w:val="24"/>
          <w:szCs w:val="24"/>
          <w:shd w:val="clear" w:color="auto" w:fill="F7F7F7"/>
        </w:rPr>
        <w:t>Jurgen</w:t>
      </w:r>
      <w:proofErr w:type="spellEnd"/>
      <w:r w:rsidR="00AF2FD2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r w:rsidR="00AF2FD2">
        <w:rPr>
          <w:rStyle w:val="apple-converted-space"/>
          <w:sz w:val="24"/>
          <w:szCs w:val="24"/>
          <w:shd w:val="clear" w:color="auto" w:fill="F7F7F7"/>
          <w:lang w:val="el-GR"/>
        </w:rPr>
        <w:t>Η</w:t>
      </w:r>
      <w:r w:rsidR="00AF2FD2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r w:rsidR="00AF2FD2">
        <w:rPr>
          <w:rStyle w:val="apple-converted-space"/>
          <w:sz w:val="24"/>
          <w:szCs w:val="24"/>
          <w:shd w:val="clear" w:color="auto" w:fill="F7F7F7"/>
          <w:lang w:val="el-GR"/>
        </w:rPr>
        <w:t>σειρά</w:t>
      </w:r>
      <w:r w:rsidR="00AF2FD2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r w:rsidR="00AF2FD2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«</w:t>
      </w:r>
      <w:r w:rsidR="00AF2FD2" w:rsidRPr="0005745C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Μια</w:t>
      </w:r>
      <w:r w:rsidR="00AF2FD2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 xml:space="preserve"> </w:t>
      </w:r>
      <w:r w:rsidR="00AF2FD2" w:rsidRPr="0005745C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υπόθεση</w:t>
      </w:r>
      <w:r w:rsidR="00AF2FD2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 xml:space="preserve"> </w:t>
      </w:r>
      <w:r w:rsidR="00AF2FD2" w:rsidRPr="0005745C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για</w:t>
      </w:r>
      <w:r w:rsidR="00AF2FD2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 xml:space="preserve"> </w:t>
      </w:r>
      <w:r w:rsidR="00AF2FD2" w:rsidRPr="0005745C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τον</w:t>
      </w:r>
      <w:r w:rsidR="00AF2FD2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 xml:space="preserve"> </w:t>
      </w:r>
      <w:r w:rsidR="00AF2FD2" w:rsidRPr="0005745C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ντετέκτιβ</w:t>
      </w:r>
      <w:r w:rsidR="00AF2FD2" w:rsidRPr="00CC36CE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 xml:space="preserve"> </w:t>
      </w:r>
      <w:r w:rsidR="00AF2FD2" w:rsidRPr="0005745C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Κλουζ</w:t>
      </w:r>
      <w:r w:rsidR="00AF2FD2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». </w:t>
      </w:r>
      <w:r w:rsidR="00AF2FD2">
        <w:rPr>
          <w:rStyle w:val="apple-converted-space"/>
          <w:sz w:val="24"/>
          <w:szCs w:val="24"/>
          <w:shd w:val="clear" w:color="auto" w:fill="F7F7F7"/>
          <w:lang w:val="el-GR"/>
        </w:rPr>
        <w:t>Εκδ</w:t>
      </w:r>
      <w:r w:rsidR="00AF2FD2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r w:rsidR="00AF2FD2">
        <w:rPr>
          <w:rStyle w:val="apple-converted-space"/>
          <w:sz w:val="24"/>
          <w:szCs w:val="24"/>
          <w:shd w:val="clear" w:color="auto" w:fill="F7F7F7"/>
          <w:lang w:val="el-GR"/>
        </w:rPr>
        <w:t>Μεταίχμιο</w:t>
      </w:r>
      <w:r w:rsidR="00AF2FD2" w:rsidRPr="00CC36CE">
        <w:rPr>
          <w:rStyle w:val="apple-converted-space"/>
          <w:sz w:val="24"/>
          <w:szCs w:val="24"/>
          <w:shd w:val="clear" w:color="auto" w:fill="F7F7F7"/>
          <w:lang w:val="el-GR"/>
        </w:rPr>
        <w:t>, 2014</w:t>
      </w:r>
      <w:r w:rsidR="00AF2FD2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r w:rsidR="00AF2FD2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4E1C6B">
        <w:rPr>
          <w:rFonts w:eastAsia="Calibri" w:cs="Times New Roman"/>
          <w:sz w:val="24"/>
          <w:szCs w:val="24"/>
        </w:rPr>
        <w:t>Bordiglioni</w:t>
      </w:r>
      <w:proofErr w:type="spellEnd"/>
      <w:r w:rsidR="004E1C6B" w:rsidRPr="004E1C6B">
        <w:rPr>
          <w:rFonts w:eastAsia="Calibri" w:cs="Times New Roman"/>
          <w:sz w:val="24"/>
          <w:szCs w:val="24"/>
          <w:lang w:val="el-GR"/>
        </w:rPr>
        <w:t xml:space="preserve">, </w:t>
      </w:r>
      <w:r w:rsidR="004E1C6B">
        <w:rPr>
          <w:rFonts w:eastAsia="Calibri" w:cs="Times New Roman"/>
          <w:sz w:val="24"/>
          <w:szCs w:val="24"/>
        </w:rPr>
        <w:t>Stefano</w:t>
      </w:r>
      <w:r w:rsidR="004E1C6B" w:rsidRPr="004E1C6B">
        <w:rPr>
          <w:rFonts w:eastAsia="Calibri" w:cs="Times New Roman"/>
          <w:sz w:val="24"/>
          <w:szCs w:val="24"/>
          <w:lang w:val="el-GR"/>
        </w:rPr>
        <w:t xml:space="preserve">. </w:t>
      </w:r>
      <w:r w:rsidR="004E1C6B" w:rsidRPr="004E1C6B">
        <w:rPr>
          <w:rFonts w:eastAsia="Calibri" w:cs="Times New Roman"/>
          <w:sz w:val="24"/>
          <w:szCs w:val="24"/>
          <w:u w:val="single"/>
          <w:lang w:val="el-GR"/>
        </w:rPr>
        <w:t>Γύρω από τη φωτιά</w:t>
      </w:r>
      <w:r w:rsidR="004E1C6B">
        <w:rPr>
          <w:rFonts w:eastAsia="Calibri" w:cs="Times New Roman"/>
          <w:sz w:val="24"/>
          <w:szCs w:val="24"/>
          <w:lang w:val="el-GR"/>
        </w:rPr>
        <w:t>. Εκδ. Κέδρος, 2014.</w:t>
      </w:r>
      <w:r w:rsidR="00FE2D38" w:rsidRPr="004D4C69">
        <w:rPr>
          <w:rFonts w:eastAsia="Calibri" w:cs="Times New Roman"/>
          <w:sz w:val="24"/>
          <w:szCs w:val="24"/>
          <w:lang w:val="el-GR"/>
        </w:rPr>
        <w:br/>
      </w:r>
      <w:proofErr w:type="gramStart"/>
      <w:r w:rsidR="00AF2FD2">
        <w:rPr>
          <w:rStyle w:val="apple-converted-space"/>
          <w:sz w:val="24"/>
          <w:szCs w:val="24"/>
          <w:shd w:val="clear" w:color="auto" w:fill="F7F7F7"/>
        </w:rPr>
        <w:t>Stilton</w:t>
      </w:r>
      <w:r w:rsidR="00AF2FD2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r w:rsidR="00AF2FD2">
        <w:rPr>
          <w:rStyle w:val="apple-converted-space"/>
          <w:sz w:val="24"/>
          <w:szCs w:val="24"/>
          <w:shd w:val="clear" w:color="auto" w:fill="F7F7F7"/>
        </w:rPr>
        <w:t>Geronimo</w:t>
      </w:r>
      <w:r w:rsidR="00AF2FD2" w:rsidRPr="00CC36CE">
        <w:rPr>
          <w:rStyle w:val="apple-converted-space"/>
          <w:sz w:val="24"/>
          <w:szCs w:val="24"/>
          <w:shd w:val="clear" w:color="auto" w:fill="F7F7F7"/>
          <w:lang w:val="el-GR"/>
        </w:rPr>
        <w:t>.</w:t>
      </w:r>
      <w:proofErr w:type="gramEnd"/>
      <w:r w:rsidR="00AF2FD2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proofErr w:type="gramStart"/>
      <w:r w:rsidR="00AF2FD2">
        <w:rPr>
          <w:rStyle w:val="apple-converted-space"/>
          <w:sz w:val="24"/>
          <w:szCs w:val="24"/>
          <w:shd w:val="clear" w:color="auto" w:fill="F7F7F7"/>
        </w:rPr>
        <w:t>H</w:t>
      </w:r>
      <w:r w:rsidR="00AF2FD2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r w:rsidR="00AF2FD2">
        <w:rPr>
          <w:rStyle w:val="apple-converted-space"/>
          <w:sz w:val="24"/>
          <w:szCs w:val="24"/>
          <w:shd w:val="clear" w:color="auto" w:fill="F7F7F7"/>
          <w:lang w:val="el-GR"/>
        </w:rPr>
        <w:t>σειρά</w:t>
      </w:r>
      <w:r w:rsidR="00AF2FD2" w:rsidRPr="00CC36CE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r w:rsidR="00AF2FD2" w:rsidRPr="003D6369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«Τζερόνιμο Στίλτον».</w:t>
      </w:r>
      <w:proofErr w:type="gramEnd"/>
      <w:r w:rsidR="00AF2FD2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Εκδ. Κέδρος, 2013.</w:t>
      </w:r>
      <w:r w:rsidR="00AF2FD2" w:rsidRPr="00192C11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520D3D">
        <w:rPr>
          <w:rFonts w:eastAsia="Calibri" w:cs="Times New Roman"/>
          <w:sz w:val="24"/>
          <w:szCs w:val="24"/>
        </w:rPr>
        <w:t>Swift</w:t>
      </w:r>
      <w:proofErr w:type="gramStart"/>
      <w:r w:rsidR="00520D3D" w:rsidRPr="00A65427">
        <w:rPr>
          <w:rFonts w:eastAsia="Calibri" w:cs="Times New Roman"/>
          <w:sz w:val="24"/>
          <w:szCs w:val="24"/>
          <w:lang w:val="el-GR"/>
        </w:rPr>
        <w:t xml:space="preserve">, </w:t>
      </w:r>
      <w:r w:rsidR="00520D3D" w:rsidRPr="0033243E">
        <w:rPr>
          <w:rFonts w:eastAsia="Calibri" w:cs="Times New Roman"/>
          <w:sz w:val="24"/>
          <w:szCs w:val="24"/>
          <w:lang w:val="el-GR"/>
        </w:rPr>
        <w:t xml:space="preserve"> </w:t>
      </w:r>
      <w:r w:rsidR="00520D3D">
        <w:rPr>
          <w:rFonts w:eastAsia="Calibri" w:cs="Times New Roman"/>
          <w:sz w:val="24"/>
          <w:szCs w:val="24"/>
        </w:rPr>
        <w:t>Jonathan</w:t>
      </w:r>
      <w:proofErr w:type="gramEnd"/>
      <w:r w:rsidR="00520D3D" w:rsidRPr="0033243E">
        <w:rPr>
          <w:rFonts w:eastAsia="Calibri" w:cs="Times New Roman"/>
          <w:sz w:val="24"/>
          <w:szCs w:val="24"/>
          <w:lang w:val="el-GR"/>
        </w:rPr>
        <w:t xml:space="preserve">. </w:t>
      </w:r>
      <w:r w:rsidR="00520D3D" w:rsidRPr="00CD3A12">
        <w:rPr>
          <w:rFonts w:eastAsia="Calibri" w:cs="Times New Roman"/>
          <w:sz w:val="24"/>
          <w:szCs w:val="24"/>
          <w:u w:val="single"/>
          <w:lang w:val="el-GR"/>
        </w:rPr>
        <w:t>Η ιστορία Γκιούλλιβερ</w:t>
      </w:r>
      <w:r w:rsidR="00520D3D">
        <w:rPr>
          <w:rFonts w:eastAsia="Calibri" w:cs="Times New Roman"/>
          <w:sz w:val="24"/>
          <w:szCs w:val="24"/>
          <w:lang w:val="el-GR"/>
        </w:rPr>
        <w:t>. Εκδ. Πατάκη, 2015.</w:t>
      </w:r>
      <w:r w:rsidR="00E05532" w:rsidRPr="0067092D">
        <w:rPr>
          <w:rFonts w:eastAsia="Calibri" w:cs="Times New Roman"/>
          <w:sz w:val="24"/>
          <w:szCs w:val="24"/>
          <w:lang w:val="el-GR"/>
        </w:rPr>
        <w:br/>
      </w:r>
      <w:proofErr w:type="gramStart"/>
      <w:r w:rsidR="00FE2D38" w:rsidRPr="0067092D">
        <w:rPr>
          <w:rFonts w:eastAsia="Calibri" w:cs="Times New Roman"/>
          <w:sz w:val="24"/>
          <w:szCs w:val="24"/>
        </w:rPr>
        <w:t>Wheatley</w:t>
      </w:r>
      <w:r w:rsidR="00FE2D38" w:rsidRPr="0067092D">
        <w:rPr>
          <w:rFonts w:eastAsia="Calibri" w:cs="Times New Roman"/>
          <w:sz w:val="24"/>
          <w:szCs w:val="24"/>
          <w:lang w:val="el-GR"/>
        </w:rPr>
        <w:t xml:space="preserve">, </w:t>
      </w:r>
      <w:r w:rsidR="00FE2D38" w:rsidRPr="0067092D">
        <w:rPr>
          <w:rFonts w:eastAsia="Calibri" w:cs="Times New Roman"/>
          <w:sz w:val="24"/>
          <w:szCs w:val="24"/>
        </w:rPr>
        <w:t>Abigail</w:t>
      </w:r>
      <w:r w:rsidR="00FE2D38" w:rsidRPr="0067092D">
        <w:rPr>
          <w:rFonts w:eastAsia="Calibri" w:cs="Times New Roman"/>
          <w:sz w:val="24"/>
          <w:szCs w:val="24"/>
          <w:lang w:val="el-GR"/>
        </w:rPr>
        <w:t xml:space="preserve"> &amp; </w:t>
      </w:r>
      <w:proofErr w:type="spellStart"/>
      <w:r w:rsidR="00FE2D38" w:rsidRPr="0067092D">
        <w:rPr>
          <w:rFonts w:eastAsia="Calibri" w:cs="Times New Roman"/>
          <w:sz w:val="24"/>
          <w:szCs w:val="24"/>
        </w:rPr>
        <w:t>Maclaine</w:t>
      </w:r>
      <w:proofErr w:type="spellEnd"/>
      <w:r w:rsidR="00FE2D38" w:rsidRPr="0067092D">
        <w:rPr>
          <w:rFonts w:eastAsia="Calibri" w:cs="Times New Roman"/>
          <w:sz w:val="24"/>
          <w:szCs w:val="24"/>
          <w:lang w:val="el-GR"/>
        </w:rPr>
        <w:t xml:space="preserve"> </w:t>
      </w:r>
      <w:r w:rsidR="00FE2D38" w:rsidRPr="0067092D">
        <w:rPr>
          <w:rFonts w:eastAsia="Calibri" w:cs="Times New Roman"/>
          <w:sz w:val="24"/>
          <w:szCs w:val="24"/>
        </w:rPr>
        <w:t>James</w:t>
      </w:r>
      <w:r w:rsidR="00FE2D38" w:rsidRPr="0067092D">
        <w:rPr>
          <w:rFonts w:eastAsia="Calibri" w:cs="Times New Roman"/>
          <w:sz w:val="24"/>
          <w:szCs w:val="24"/>
          <w:lang w:val="el-GR"/>
        </w:rPr>
        <w:t>.</w:t>
      </w:r>
      <w:proofErr w:type="gramEnd"/>
      <w:r w:rsidR="00FE2D38" w:rsidRPr="0067092D">
        <w:rPr>
          <w:rFonts w:eastAsia="Calibri" w:cs="Times New Roman"/>
          <w:sz w:val="24"/>
          <w:szCs w:val="24"/>
          <w:lang w:val="el-GR"/>
        </w:rPr>
        <w:t xml:space="preserve"> </w:t>
      </w:r>
      <w:r w:rsidR="00FE2D38" w:rsidRPr="0067092D">
        <w:rPr>
          <w:rFonts w:eastAsia="Calibri" w:cs="Times New Roman"/>
          <w:sz w:val="24"/>
          <w:szCs w:val="24"/>
          <w:u w:val="single"/>
          <w:lang w:val="el-GR"/>
        </w:rPr>
        <w:t>Φτιάχνουμε γλυκά</w:t>
      </w:r>
      <w:r w:rsidR="00FE2D38" w:rsidRPr="004D4C69">
        <w:rPr>
          <w:rFonts w:eastAsia="Calibri" w:cs="Times New Roman"/>
          <w:sz w:val="24"/>
          <w:szCs w:val="24"/>
          <w:lang w:val="el-GR"/>
        </w:rPr>
        <w:t xml:space="preserve">. </w:t>
      </w:r>
      <w:r w:rsidR="00FE2D38">
        <w:rPr>
          <w:rFonts w:eastAsia="Calibri" w:cs="Times New Roman"/>
          <w:sz w:val="24"/>
          <w:szCs w:val="24"/>
          <w:lang w:val="el-GR"/>
        </w:rPr>
        <w:t>Εκδ. Ψυχογιός, 2014.</w:t>
      </w:r>
      <w:r w:rsidR="006E4299">
        <w:rPr>
          <w:rFonts w:eastAsia="Calibri" w:cs="Times New Roman"/>
          <w:sz w:val="24"/>
          <w:szCs w:val="24"/>
          <w:lang w:val="el-GR"/>
        </w:rPr>
        <w:br/>
      </w:r>
      <w:r w:rsidR="006E4299">
        <w:rPr>
          <w:rFonts w:eastAsia="Calibri" w:cs="Times New Roman"/>
          <w:sz w:val="24"/>
          <w:szCs w:val="24"/>
        </w:rPr>
        <w:t>Woodward</w:t>
      </w:r>
      <w:r w:rsidR="006E4299" w:rsidRPr="006E4299">
        <w:rPr>
          <w:rFonts w:eastAsia="Calibri" w:cs="Times New Roman"/>
          <w:sz w:val="24"/>
          <w:szCs w:val="24"/>
          <w:lang w:val="el-GR"/>
        </w:rPr>
        <w:t xml:space="preserve">, </w:t>
      </w:r>
      <w:r w:rsidR="006E4299">
        <w:rPr>
          <w:rFonts w:eastAsia="Calibri" w:cs="Times New Roman"/>
          <w:sz w:val="24"/>
          <w:szCs w:val="24"/>
        </w:rPr>
        <w:t>John</w:t>
      </w:r>
      <w:r w:rsidR="006E4299" w:rsidRPr="006E4299">
        <w:rPr>
          <w:rFonts w:eastAsia="Calibri" w:cs="Times New Roman"/>
          <w:sz w:val="24"/>
          <w:szCs w:val="24"/>
          <w:lang w:val="el-GR"/>
        </w:rPr>
        <w:t xml:space="preserve">. </w:t>
      </w:r>
      <w:r w:rsidR="006E4299" w:rsidRPr="0067092D">
        <w:rPr>
          <w:rFonts w:eastAsia="Calibri" w:cs="Times New Roman"/>
          <w:sz w:val="24"/>
          <w:szCs w:val="24"/>
          <w:u w:val="single"/>
          <w:lang w:val="el-GR"/>
        </w:rPr>
        <w:t>Πώς να κάνεις τα πάντα</w:t>
      </w:r>
      <w:r w:rsidR="006E4299">
        <w:rPr>
          <w:rFonts w:eastAsia="Calibri" w:cs="Times New Roman"/>
          <w:sz w:val="24"/>
          <w:szCs w:val="24"/>
          <w:lang w:val="el-GR"/>
        </w:rPr>
        <w:t>. Εκδ. Πατάκη, 2012.</w:t>
      </w:r>
    </w:p>
    <w:p w:rsidR="005E44D2" w:rsidRDefault="005E44D2" w:rsidP="00AF5C7B">
      <w:pPr>
        <w:rPr>
          <w:rFonts w:eastAsia="Calibri" w:cs="Times New Roman"/>
          <w:sz w:val="24"/>
          <w:szCs w:val="24"/>
          <w:lang w:val="el-GR"/>
        </w:rPr>
      </w:pPr>
      <w:r>
        <w:rPr>
          <w:rFonts w:eastAsia="Calibri" w:cs="Times New Roman"/>
          <w:sz w:val="24"/>
          <w:szCs w:val="24"/>
          <w:lang w:val="el-GR"/>
        </w:rPr>
        <w:t xml:space="preserve">                                                    </w:t>
      </w:r>
      <w:r w:rsidRPr="005E44D2">
        <w:rPr>
          <w:rFonts w:eastAsia="Calibri" w:cs="Times New Roman"/>
          <w:b/>
          <w:sz w:val="24"/>
          <w:szCs w:val="24"/>
          <w:lang w:val="el-GR"/>
        </w:rPr>
        <w:t>Βιβλία για την 4</w:t>
      </w:r>
      <w:r w:rsidRPr="005E44D2">
        <w:rPr>
          <w:rFonts w:eastAsia="Calibri" w:cs="Times New Roman"/>
          <w:b/>
          <w:sz w:val="24"/>
          <w:szCs w:val="24"/>
          <w:vertAlign w:val="superscript"/>
          <w:lang w:val="el-GR"/>
        </w:rPr>
        <w:t>η</w:t>
      </w:r>
      <w:r w:rsidRPr="005E44D2">
        <w:rPr>
          <w:rFonts w:eastAsia="Calibri" w:cs="Times New Roman"/>
          <w:b/>
          <w:sz w:val="24"/>
          <w:szCs w:val="24"/>
          <w:lang w:val="el-GR"/>
        </w:rPr>
        <w:t xml:space="preserve"> τάξη</w:t>
      </w:r>
      <w:r>
        <w:rPr>
          <w:rFonts w:eastAsia="Calibri" w:cs="Times New Roman"/>
          <w:b/>
          <w:sz w:val="24"/>
          <w:szCs w:val="24"/>
          <w:lang w:val="el-GR"/>
        </w:rPr>
        <w:br/>
      </w:r>
      <w:r>
        <w:rPr>
          <w:rFonts w:eastAsia="Calibri" w:cs="Times New Roman"/>
          <w:b/>
          <w:sz w:val="24"/>
          <w:szCs w:val="24"/>
          <w:lang w:val="el-GR"/>
        </w:rPr>
        <w:br/>
      </w:r>
      <w:r w:rsidR="00110C5C" w:rsidRPr="004D4C69">
        <w:rPr>
          <w:rFonts w:eastAsia="Calibri" w:cs="Times New Roman"/>
          <w:b/>
          <w:sz w:val="24"/>
          <w:szCs w:val="24"/>
          <w:lang w:val="el-GR"/>
        </w:rPr>
        <w:t xml:space="preserve"> </w:t>
      </w:r>
      <w:r>
        <w:rPr>
          <w:rFonts w:eastAsia="Calibri" w:cs="Times New Roman"/>
          <w:sz w:val="24"/>
          <w:szCs w:val="24"/>
          <w:lang w:val="el-GR"/>
        </w:rPr>
        <w:t xml:space="preserve">Παπαδοπούλου, Εύη. </w:t>
      </w:r>
      <w:r w:rsidRPr="00FE2D38">
        <w:rPr>
          <w:rFonts w:eastAsia="Calibri" w:cs="Times New Roman"/>
          <w:sz w:val="24"/>
          <w:szCs w:val="24"/>
          <w:u w:val="single"/>
          <w:lang w:val="el-GR"/>
        </w:rPr>
        <w:t>Το ταξίδι της Κυμοθόης</w:t>
      </w:r>
      <w:r>
        <w:rPr>
          <w:rFonts w:eastAsia="Calibri" w:cs="Times New Roman"/>
          <w:sz w:val="24"/>
          <w:szCs w:val="24"/>
          <w:lang w:val="el-GR"/>
        </w:rPr>
        <w:t>. Εκδ. Καλέντη, 2015.</w:t>
      </w:r>
      <w:r w:rsidRPr="00AA5574">
        <w:rPr>
          <w:rFonts w:eastAsia="Calibri" w:cs="Times New Roman"/>
          <w:sz w:val="24"/>
          <w:szCs w:val="24"/>
          <w:lang w:val="el-GR"/>
        </w:rPr>
        <w:br/>
      </w:r>
      <w:r>
        <w:rPr>
          <w:rFonts w:eastAsia="Calibri" w:cs="Times New Roman"/>
          <w:sz w:val="24"/>
          <w:szCs w:val="24"/>
        </w:rPr>
        <w:t>Auer</w:t>
      </w:r>
      <w:r w:rsidRPr="0033243E">
        <w:rPr>
          <w:rFonts w:eastAsia="Calibri" w:cs="Times New Roman"/>
          <w:sz w:val="24"/>
          <w:szCs w:val="24"/>
          <w:lang w:val="el-GR"/>
        </w:rPr>
        <w:t xml:space="preserve">, </w:t>
      </w:r>
      <w:r>
        <w:rPr>
          <w:rFonts w:eastAsia="Calibri" w:cs="Times New Roman"/>
          <w:sz w:val="24"/>
          <w:szCs w:val="24"/>
        </w:rPr>
        <w:t>Margit</w:t>
      </w:r>
      <w:r w:rsidRPr="0033243E">
        <w:rPr>
          <w:rFonts w:eastAsia="Calibri" w:cs="Times New Roman"/>
          <w:sz w:val="24"/>
          <w:szCs w:val="24"/>
          <w:lang w:val="el-GR"/>
        </w:rPr>
        <w:t xml:space="preserve">. </w:t>
      </w:r>
      <w:r w:rsidRPr="0033243E">
        <w:rPr>
          <w:rFonts w:eastAsia="Calibri" w:cs="Times New Roman"/>
          <w:sz w:val="24"/>
          <w:szCs w:val="24"/>
          <w:u w:val="single"/>
          <w:lang w:val="el-GR"/>
        </w:rPr>
        <w:t>Το σχολείο των μαγικών ζώων</w:t>
      </w:r>
      <w:r>
        <w:rPr>
          <w:rFonts w:eastAsia="Calibri" w:cs="Times New Roman"/>
          <w:sz w:val="24"/>
          <w:szCs w:val="24"/>
          <w:lang w:val="el-GR"/>
        </w:rPr>
        <w:t>. Εκδ. Μεταίχμιο, 2014.</w:t>
      </w:r>
      <w:r>
        <w:rPr>
          <w:rFonts w:eastAsia="Calibri" w:cs="Times New Roman"/>
          <w:b/>
          <w:sz w:val="24"/>
          <w:szCs w:val="24"/>
          <w:lang w:val="el-GR"/>
        </w:rPr>
        <w:br/>
      </w:r>
      <w:r>
        <w:rPr>
          <w:rFonts w:eastAsia="Calibri" w:cs="Times New Roman"/>
          <w:sz w:val="24"/>
          <w:szCs w:val="24"/>
        </w:rPr>
        <w:t>Meehan</w:t>
      </w:r>
      <w:r w:rsidRPr="007E7F37">
        <w:rPr>
          <w:rFonts w:eastAsia="Calibri" w:cs="Times New Roman"/>
          <w:sz w:val="24"/>
          <w:szCs w:val="24"/>
          <w:lang w:val="el-GR"/>
        </w:rPr>
        <w:t xml:space="preserve">, </w:t>
      </w:r>
      <w:r>
        <w:rPr>
          <w:rFonts w:eastAsia="Calibri" w:cs="Times New Roman"/>
          <w:sz w:val="24"/>
          <w:szCs w:val="24"/>
        </w:rPr>
        <w:t>Thomas</w:t>
      </w:r>
      <w:r w:rsidRPr="007E7F37">
        <w:rPr>
          <w:rFonts w:eastAsia="Calibri" w:cs="Times New Roman"/>
          <w:sz w:val="24"/>
          <w:szCs w:val="24"/>
          <w:lang w:val="el-GR"/>
        </w:rPr>
        <w:t xml:space="preserve">. </w:t>
      </w:r>
      <w:r w:rsidRPr="007E7F37">
        <w:rPr>
          <w:rFonts w:eastAsia="Calibri" w:cs="Times New Roman"/>
          <w:sz w:val="24"/>
          <w:szCs w:val="24"/>
          <w:u w:val="single"/>
        </w:rPr>
        <w:t>Annie</w:t>
      </w:r>
      <w:r w:rsidRPr="007E7F37">
        <w:rPr>
          <w:rFonts w:eastAsia="Calibri" w:cs="Times New Roman"/>
          <w:sz w:val="24"/>
          <w:szCs w:val="24"/>
          <w:lang w:val="el-GR"/>
        </w:rPr>
        <w:t xml:space="preserve">. </w:t>
      </w:r>
      <w:r>
        <w:rPr>
          <w:rFonts w:eastAsia="Calibri" w:cs="Times New Roman"/>
          <w:sz w:val="24"/>
          <w:szCs w:val="24"/>
          <w:lang w:val="el-GR"/>
        </w:rPr>
        <w:t>Εκδ. Ψυχογιός, 2014.</w:t>
      </w:r>
      <w:r w:rsidRPr="00A65427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br/>
        <w:t>Twain</w:t>
      </w:r>
      <w:r w:rsidRPr="00E05532">
        <w:rPr>
          <w:rFonts w:eastAsia="Calibri" w:cs="Times New Roman"/>
          <w:sz w:val="24"/>
          <w:szCs w:val="24"/>
          <w:lang w:val="el-GR"/>
        </w:rPr>
        <w:t xml:space="preserve">, </w:t>
      </w:r>
      <w:r>
        <w:rPr>
          <w:rFonts w:eastAsia="Calibri" w:cs="Times New Roman"/>
          <w:sz w:val="24"/>
          <w:szCs w:val="24"/>
        </w:rPr>
        <w:t>Mark</w:t>
      </w:r>
      <w:r w:rsidRPr="00E05532">
        <w:rPr>
          <w:rFonts w:eastAsia="Calibri" w:cs="Times New Roman"/>
          <w:sz w:val="24"/>
          <w:szCs w:val="24"/>
          <w:lang w:val="el-GR"/>
        </w:rPr>
        <w:t xml:space="preserve">. </w:t>
      </w:r>
      <w:r w:rsidRPr="00E05532">
        <w:rPr>
          <w:rFonts w:eastAsia="Calibri" w:cs="Times New Roman"/>
          <w:sz w:val="24"/>
          <w:szCs w:val="24"/>
          <w:u w:val="single"/>
          <w:lang w:val="el-GR"/>
        </w:rPr>
        <w:t xml:space="preserve">Οι περιπέτειες του Τομ Σόγερ. Εκδ. </w:t>
      </w:r>
      <w:r w:rsidRPr="0067092D">
        <w:rPr>
          <w:rFonts w:eastAsia="Calibri" w:cs="Times New Roman"/>
          <w:sz w:val="24"/>
          <w:szCs w:val="24"/>
          <w:lang w:val="el-GR"/>
        </w:rPr>
        <w:t>Παπαδόπουλος, 2001.</w:t>
      </w:r>
      <w:r w:rsidRPr="005E44D2">
        <w:rPr>
          <w:rFonts w:eastAsia="Calibri" w:cs="Times New Roman"/>
          <w:sz w:val="24"/>
          <w:szCs w:val="24"/>
          <w:lang w:val="el-GR"/>
        </w:rPr>
        <w:br/>
      </w:r>
      <w:proofErr w:type="spellStart"/>
      <w:r>
        <w:rPr>
          <w:rFonts w:eastAsia="Calibri" w:cs="Times New Roman"/>
          <w:sz w:val="24"/>
          <w:szCs w:val="24"/>
        </w:rPr>
        <w:t>Scieszka</w:t>
      </w:r>
      <w:proofErr w:type="spellEnd"/>
      <w:r w:rsidRPr="005F41B5">
        <w:rPr>
          <w:rFonts w:eastAsia="Calibri" w:cs="Times New Roman"/>
          <w:sz w:val="24"/>
          <w:szCs w:val="24"/>
          <w:lang w:val="el-GR"/>
        </w:rPr>
        <w:t xml:space="preserve">, </w:t>
      </w:r>
      <w:r>
        <w:rPr>
          <w:rFonts w:eastAsia="Calibri" w:cs="Times New Roman"/>
          <w:sz w:val="24"/>
          <w:szCs w:val="24"/>
        </w:rPr>
        <w:t>Jon</w:t>
      </w:r>
      <w:r w:rsidRPr="005F41B5">
        <w:rPr>
          <w:rFonts w:eastAsia="Calibri" w:cs="Times New Roman"/>
          <w:sz w:val="24"/>
          <w:szCs w:val="24"/>
          <w:lang w:val="el-GR"/>
        </w:rPr>
        <w:t xml:space="preserve">. </w:t>
      </w:r>
      <w:r w:rsidRPr="00AF3906">
        <w:rPr>
          <w:rFonts w:eastAsia="Calibri" w:cs="Times New Roman"/>
          <w:sz w:val="24"/>
          <w:szCs w:val="24"/>
          <w:u w:val="single"/>
          <w:lang w:val="el-GR"/>
        </w:rPr>
        <w:t>Φρανκ Αϊνστάιν και ο κινητήρας αντιύλης</w:t>
      </w:r>
      <w:r>
        <w:rPr>
          <w:rFonts w:eastAsia="Calibri" w:cs="Times New Roman"/>
          <w:sz w:val="24"/>
          <w:szCs w:val="24"/>
          <w:lang w:val="el-GR"/>
        </w:rPr>
        <w:t>. Εκδ. Μίνωας, 2014.</w:t>
      </w:r>
      <w:r w:rsidRPr="00A65427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Pr="005E44D2">
        <w:rPr>
          <w:rFonts w:eastAsia="Calibri" w:cs="Times New Roman"/>
          <w:sz w:val="24"/>
          <w:szCs w:val="24"/>
          <w:u w:val="single"/>
          <w:lang w:val="el-GR"/>
        </w:rPr>
        <w:br/>
      </w:r>
      <w:r w:rsidRPr="00FE2D38">
        <w:rPr>
          <w:rFonts w:eastAsia="Calibri" w:cs="Times New Roman"/>
          <w:sz w:val="24"/>
          <w:szCs w:val="24"/>
          <w:u w:val="single"/>
          <w:lang w:val="el-GR"/>
        </w:rPr>
        <w:t>Μαγικά</w:t>
      </w:r>
      <w:r w:rsidRPr="004D4C69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Pr="00FE2D38">
        <w:rPr>
          <w:rFonts w:eastAsia="Calibri" w:cs="Times New Roman"/>
          <w:sz w:val="24"/>
          <w:szCs w:val="24"/>
          <w:u w:val="single"/>
          <w:lang w:val="el-GR"/>
        </w:rPr>
        <w:t>Τρικ</w:t>
      </w:r>
      <w:r w:rsidRPr="004D4C69">
        <w:rPr>
          <w:rFonts w:eastAsia="Calibri" w:cs="Times New Roman"/>
          <w:sz w:val="24"/>
          <w:szCs w:val="24"/>
          <w:lang w:val="el-GR"/>
        </w:rPr>
        <w:t xml:space="preserve">. </w:t>
      </w:r>
      <w:r>
        <w:rPr>
          <w:rFonts w:eastAsia="Calibri" w:cs="Times New Roman"/>
          <w:sz w:val="24"/>
          <w:szCs w:val="24"/>
          <w:lang w:val="el-GR"/>
        </w:rPr>
        <w:t>Εκδ</w:t>
      </w:r>
      <w:r w:rsidRPr="004D4C69">
        <w:rPr>
          <w:rFonts w:eastAsia="Calibri" w:cs="Times New Roman"/>
          <w:sz w:val="24"/>
          <w:szCs w:val="24"/>
          <w:lang w:val="el-GR"/>
        </w:rPr>
        <w:t xml:space="preserve">. </w:t>
      </w:r>
      <w:r>
        <w:rPr>
          <w:rFonts w:eastAsia="Calibri" w:cs="Times New Roman"/>
          <w:sz w:val="24"/>
          <w:szCs w:val="24"/>
          <w:lang w:val="el-GR"/>
        </w:rPr>
        <w:t>Διόπτρα</w:t>
      </w:r>
      <w:r w:rsidRPr="004D4C69">
        <w:rPr>
          <w:rFonts w:eastAsia="Calibri" w:cs="Times New Roman"/>
          <w:sz w:val="24"/>
          <w:szCs w:val="24"/>
          <w:lang w:val="el-GR"/>
        </w:rPr>
        <w:t>, 2015.</w:t>
      </w:r>
      <w:r w:rsidRPr="004D4C69">
        <w:rPr>
          <w:rFonts w:eastAsia="Calibri" w:cs="Times New Roman"/>
          <w:sz w:val="24"/>
          <w:szCs w:val="24"/>
          <w:lang w:val="el-GR"/>
        </w:rPr>
        <w:br/>
      </w:r>
      <w:r w:rsidRPr="00FE2D38">
        <w:rPr>
          <w:rFonts w:eastAsia="Calibri" w:cs="Times New Roman"/>
          <w:sz w:val="24"/>
          <w:szCs w:val="24"/>
          <w:u w:val="single"/>
          <w:lang w:val="el-GR"/>
        </w:rPr>
        <w:t>Πειράματα</w:t>
      </w:r>
      <w:r w:rsidRPr="004D4C69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Pr="00FE2D38">
        <w:rPr>
          <w:rFonts w:eastAsia="Calibri" w:cs="Times New Roman"/>
          <w:sz w:val="24"/>
          <w:szCs w:val="24"/>
          <w:u w:val="single"/>
          <w:lang w:val="el-GR"/>
        </w:rPr>
        <w:t>για</w:t>
      </w:r>
      <w:r w:rsidRPr="004D4C69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Pr="00FE2D38">
        <w:rPr>
          <w:rFonts w:eastAsia="Calibri" w:cs="Times New Roman"/>
          <w:sz w:val="24"/>
          <w:szCs w:val="24"/>
          <w:u w:val="single"/>
          <w:lang w:val="el-GR"/>
        </w:rPr>
        <w:t>μικρούς</w:t>
      </w:r>
      <w:r w:rsidRPr="004D4C69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Pr="00FE2D38">
        <w:rPr>
          <w:rFonts w:eastAsia="Calibri" w:cs="Times New Roman"/>
          <w:sz w:val="24"/>
          <w:szCs w:val="24"/>
          <w:u w:val="single"/>
          <w:lang w:val="el-GR"/>
        </w:rPr>
        <w:t>επιστήμονες</w:t>
      </w:r>
      <w:r w:rsidRPr="004D4C69">
        <w:rPr>
          <w:rFonts w:eastAsia="Calibri" w:cs="Times New Roman"/>
          <w:sz w:val="24"/>
          <w:szCs w:val="24"/>
          <w:u w:val="single"/>
          <w:lang w:val="el-GR"/>
        </w:rPr>
        <w:t>.</w:t>
      </w:r>
      <w:r w:rsidRPr="004D4C69">
        <w:rPr>
          <w:rFonts w:eastAsia="Calibri" w:cs="Times New Roman"/>
          <w:sz w:val="24"/>
          <w:szCs w:val="24"/>
          <w:lang w:val="el-GR"/>
        </w:rPr>
        <w:t xml:space="preserve"> </w:t>
      </w:r>
      <w:r>
        <w:rPr>
          <w:rFonts w:eastAsia="Calibri" w:cs="Times New Roman"/>
          <w:sz w:val="24"/>
          <w:szCs w:val="24"/>
          <w:lang w:val="el-GR"/>
        </w:rPr>
        <w:t>Εκδ</w:t>
      </w:r>
      <w:r w:rsidRPr="004D4C69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proofErr w:type="gramStart"/>
      <w:r>
        <w:rPr>
          <w:rFonts w:eastAsia="Calibri" w:cs="Times New Roman"/>
          <w:sz w:val="24"/>
          <w:szCs w:val="24"/>
        </w:rPr>
        <w:t>Susaeta</w:t>
      </w:r>
      <w:proofErr w:type="spellEnd"/>
      <w:r w:rsidRPr="004D4C69">
        <w:rPr>
          <w:rFonts w:eastAsia="Calibri" w:cs="Times New Roman"/>
          <w:sz w:val="24"/>
          <w:szCs w:val="24"/>
          <w:lang w:val="el-GR"/>
        </w:rPr>
        <w:t>, 2014.</w:t>
      </w:r>
      <w:proofErr w:type="gramEnd"/>
      <w:r>
        <w:rPr>
          <w:rFonts w:eastAsia="Calibri" w:cs="Times New Roman"/>
          <w:sz w:val="24"/>
          <w:szCs w:val="24"/>
        </w:rPr>
        <w:t xml:space="preserve">                                           </w:t>
      </w:r>
      <w:r>
        <w:rPr>
          <w:rFonts w:eastAsia="Calibri" w:cs="Times New Roman"/>
          <w:sz w:val="24"/>
          <w:szCs w:val="24"/>
          <w:lang w:val="el-GR"/>
        </w:rPr>
        <w:t xml:space="preserve">  </w:t>
      </w:r>
    </w:p>
    <w:p w:rsidR="005E44D2" w:rsidRDefault="005E44D2" w:rsidP="00AF5C7B">
      <w:pPr>
        <w:rPr>
          <w:rFonts w:eastAsia="Calibri" w:cs="Times New Roman"/>
          <w:b/>
          <w:sz w:val="24"/>
          <w:szCs w:val="24"/>
          <w:lang w:val="el-GR"/>
        </w:rPr>
      </w:pPr>
      <w:r>
        <w:rPr>
          <w:rFonts w:eastAsia="Calibri" w:cs="Times New Roman"/>
          <w:sz w:val="24"/>
          <w:szCs w:val="24"/>
          <w:lang w:val="el-GR"/>
        </w:rPr>
        <w:t xml:space="preserve">                                              </w:t>
      </w:r>
      <w:r w:rsidRPr="00E12751">
        <w:rPr>
          <w:rFonts w:eastAsia="Calibri" w:cs="Times New Roman"/>
          <w:b/>
          <w:lang w:val="el-GR"/>
        </w:rPr>
        <w:t>Χριστουγεννιάτικα Βιβλία</w:t>
      </w:r>
      <w:r>
        <w:rPr>
          <w:rFonts w:eastAsia="Calibri" w:cs="Times New Roman"/>
          <w:b/>
          <w:lang w:val="el-GR"/>
        </w:rPr>
        <w:br/>
      </w:r>
      <w:r w:rsidRPr="00E12751">
        <w:rPr>
          <w:rFonts w:eastAsia="Calibri" w:cs="Times New Roman"/>
          <w:b/>
          <w:lang w:val="el-GR"/>
        </w:rPr>
        <w:br/>
      </w:r>
      <w:r w:rsidRPr="00E12751">
        <w:rPr>
          <w:rFonts w:eastAsia="Calibri" w:cs="Times New Roman"/>
          <w:lang w:val="el-GR"/>
        </w:rPr>
        <w:t xml:space="preserve">Δημόπουλος, Χρήστος. </w:t>
      </w:r>
      <w:r w:rsidRPr="00E12751">
        <w:rPr>
          <w:u w:val="single"/>
          <w:lang w:val="el-GR"/>
        </w:rPr>
        <w:t>Χριστούγεννα με τον Χρήστο</w:t>
      </w:r>
      <w:r w:rsidRPr="00E12751">
        <w:rPr>
          <w:lang w:val="el-GR"/>
        </w:rPr>
        <w:t>. Εκδ. Ψυχογιός, 2014.</w:t>
      </w:r>
      <w:r w:rsidRPr="00E12751">
        <w:rPr>
          <w:rFonts w:eastAsia="Calibri" w:cs="Times New Roman"/>
          <w:lang w:val="el-GR"/>
        </w:rPr>
        <w:br/>
        <w:t xml:space="preserve">Κωσταλλά, Άννα. </w:t>
      </w:r>
      <w:r w:rsidRPr="00E12751">
        <w:rPr>
          <w:rFonts w:eastAsia="Calibri" w:cs="Times New Roman"/>
          <w:u w:val="single"/>
          <w:lang w:val="el-GR"/>
        </w:rPr>
        <w:t>Φαιδιά επιστρέφω: Χριστούγεννα με τον Τρύπωνα τον φαφαγάλο</w:t>
      </w:r>
      <w:r w:rsidRPr="00E12751">
        <w:rPr>
          <w:rFonts w:eastAsia="Calibri" w:cs="Times New Roman"/>
          <w:lang w:val="el-GR"/>
        </w:rPr>
        <w:t xml:space="preserve">. </w:t>
      </w:r>
      <w:proofErr w:type="gramStart"/>
      <w:r w:rsidRPr="00E12751">
        <w:rPr>
          <w:rFonts w:eastAsia="Calibri" w:cs="Times New Roman"/>
        </w:rPr>
        <w:t>E</w:t>
      </w:r>
      <w:r w:rsidRPr="00E12751">
        <w:rPr>
          <w:rFonts w:eastAsia="Calibri" w:cs="Times New Roman"/>
          <w:lang w:val="el-GR"/>
        </w:rPr>
        <w:t>κδ.Πατάκη, 2013.</w:t>
      </w:r>
      <w:proofErr w:type="gramEnd"/>
      <w:r w:rsidR="00110C5C" w:rsidRPr="004D4C69">
        <w:rPr>
          <w:rFonts w:eastAsia="Calibri" w:cs="Times New Roman"/>
          <w:b/>
          <w:sz w:val="24"/>
          <w:szCs w:val="24"/>
          <w:lang w:val="el-GR"/>
        </w:rPr>
        <w:br/>
        <w:t xml:space="preserve">                                                </w:t>
      </w:r>
    </w:p>
    <w:p w:rsidR="005E44D2" w:rsidRDefault="005E44D2" w:rsidP="00AF5C7B">
      <w:pPr>
        <w:rPr>
          <w:rFonts w:eastAsia="Calibri" w:cs="Times New Roman"/>
          <w:b/>
          <w:sz w:val="24"/>
          <w:szCs w:val="24"/>
          <w:lang w:val="el-GR"/>
        </w:rPr>
      </w:pPr>
    </w:p>
    <w:p w:rsidR="005E44D2" w:rsidRDefault="00457EE3" w:rsidP="00AF5C7B">
      <w:pPr>
        <w:rPr>
          <w:rFonts w:eastAsia="Calibri" w:cs="Times New Roman"/>
          <w:b/>
          <w:sz w:val="24"/>
          <w:szCs w:val="24"/>
          <w:lang w:val="el-GR"/>
        </w:rPr>
      </w:pPr>
      <w:r w:rsidRPr="00457EE3">
        <w:rPr>
          <w:rFonts w:eastAsia="Calibri" w:cs="Times New Roman"/>
          <w:b/>
          <w:sz w:val="24"/>
          <w:szCs w:val="24"/>
          <w:lang w:val="el-G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-924674</wp:posOffset>
            </wp:positionH>
            <wp:positionV relativeFrom="paragraph">
              <wp:posOffset>-924674</wp:posOffset>
            </wp:positionV>
            <wp:extent cx="7817999" cy="10146597"/>
            <wp:effectExtent l="19050" t="0" r="0" b="0"/>
            <wp:wrapNone/>
            <wp:docPr id="2" name="Picture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1289" cy="10150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4D2" w:rsidRDefault="005E44D2" w:rsidP="00AF5C7B">
      <w:pPr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lang w:val="el-GR"/>
        </w:rPr>
        <w:t xml:space="preserve">                                            Βιβλία </w:t>
      </w:r>
      <w:r w:rsidR="00C908FA" w:rsidRPr="0001799C">
        <w:rPr>
          <w:rFonts w:eastAsia="Calibri" w:cs="Times New Roman"/>
          <w:b/>
          <w:sz w:val="24"/>
          <w:szCs w:val="24"/>
          <w:lang w:val="el-GR"/>
        </w:rPr>
        <w:t>Κλασική</w:t>
      </w:r>
      <w:r>
        <w:rPr>
          <w:rFonts w:eastAsia="Calibri" w:cs="Times New Roman"/>
          <w:b/>
          <w:sz w:val="24"/>
          <w:szCs w:val="24"/>
          <w:lang w:val="el-GR"/>
        </w:rPr>
        <w:t>ς</w:t>
      </w:r>
      <w:r w:rsidR="00C908FA" w:rsidRPr="0001799C">
        <w:rPr>
          <w:rFonts w:eastAsia="Calibri" w:cs="Times New Roman"/>
          <w:b/>
          <w:sz w:val="24"/>
          <w:szCs w:val="24"/>
          <w:lang w:val="el-GR"/>
        </w:rPr>
        <w:t xml:space="preserve"> Λογοτεχνία</w:t>
      </w:r>
      <w:r>
        <w:rPr>
          <w:rFonts w:eastAsia="Calibri" w:cs="Times New Roman"/>
          <w:b/>
          <w:sz w:val="24"/>
          <w:szCs w:val="24"/>
          <w:lang w:val="el-GR"/>
        </w:rPr>
        <w:t>ς</w:t>
      </w:r>
      <w:r>
        <w:rPr>
          <w:rFonts w:eastAsia="Calibri" w:cs="Times New Roman"/>
          <w:b/>
          <w:sz w:val="24"/>
          <w:szCs w:val="24"/>
          <w:lang w:val="el-GR"/>
        </w:rPr>
        <w:br/>
      </w:r>
      <w:r w:rsidR="00110C5C">
        <w:rPr>
          <w:rFonts w:eastAsia="Calibri" w:cs="Times New Roman"/>
          <w:b/>
          <w:sz w:val="24"/>
          <w:szCs w:val="24"/>
          <w:lang w:val="el-GR"/>
        </w:rPr>
        <w:br/>
      </w:r>
      <w:r w:rsidR="00C908FA">
        <w:rPr>
          <w:rFonts w:eastAsia="Calibri" w:cs="Times New Roman"/>
          <w:sz w:val="24"/>
          <w:szCs w:val="24"/>
          <w:lang w:val="el-GR"/>
        </w:rPr>
        <w:t xml:space="preserve">Δέλτα, Πηνελόπη. </w:t>
      </w:r>
      <w:r w:rsidR="005C0BA9" w:rsidRPr="005C0BA9">
        <w:rPr>
          <w:rFonts w:eastAsia="Calibri" w:cs="Times New Roman"/>
          <w:sz w:val="24"/>
          <w:szCs w:val="24"/>
          <w:u w:val="single"/>
          <w:lang w:val="el-GR"/>
        </w:rPr>
        <w:t>Ο Τρελαντώνης</w:t>
      </w:r>
      <w:r w:rsidR="005C0BA9">
        <w:rPr>
          <w:rFonts w:eastAsia="Calibri" w:cs="Times New Roman"/>
          <w:sz w:val="24"/>
          <w:szCs w:val="24"/>
          <w:lang w:val="el-GR"/>
        </w:rPr>
        <w:t>. Εκδ. Άγκυρα, 2012.</w:t>
      </w:r>
      <w:r w:rsidR="005C0BA9">
        <w:rPr>
          <w:rFonts w:eastAsia="Calibri" w:cs="Times New Roman"/>
          <w:sz w:val="24"/>
          <w:szCs w:val="24"/>
          <w:lang w:val="el-GR"/>
        </w:rPr>
        <w:br/>
        <w:t xml:space="preserve">Ζέη, Άλκη. </w:t>
      </w:r>
      <w:r w:rsidR="005C0BA9" w:rsidRPr="005C0BA9">
        <w:rPr>
          <w:rFonts w:eastAsia="Calibri" w:cs="Times New Roman"/>
          <w:sz w:val="24"/>
          <w:szCs w:val="24"/>
          <w:u w:val="single"/>
          <w:lang w:val="el-GR"/>
        </w:rPr>
        <w:t>Ο θείος Πλάτων.</w:t>
      </w:r>
      <w:r w:rsidR="005C0BA9">
        <w:rPr>
          <w:rFonts w:eastAsia="Calibri" w:cs="Times New Roman"/>
          <w:sz w:val="24"/>
          <w:szCs w:val="24"/>
          <w:lang w:val="el-GR"/>
        </w:rPr>
        <w:t xml:space="preserve"> Εκδ. Μεταίχμιο, 2011.</w:t>
      </w:r>
      <w:r w:rsidR="005C0BA9">
        <w:rPr>
          <w:rFonts w:eastAsia="Calibri" w:cs="Times New Roman"/>
          <w:sz w:val="24"/>
          <w:szCs w:val="24"/>
          <w:lang w:val="el-GR"/>
        </w:rPr>
        <w:br/>
      </w:r>
      <w:r w:rsidR="00C908FA" w:rsidRPr="00857E16">
        <w:rPr>
          <w:rFonts w:eastAsia="Calibri" w:cs="Times New Roman"/>
          <w:sz w:val="24"/>
          <w:szCs w:val="24"/>
          <w:lang w:val="el-GR"/>
        </w:rPr>
        <w:t xml:space="preserve">Σαρή, Ζωρζ: </w:t>
      </w:r>
      <w:r w:rsidR="00C908FA" w:rsidRPr="00857E16">
        <w:rPr>
          <w:rFonts w:eastAsia="Calibri" w:cs="Times New Roman"/>
          <w:sz w:val="24"/>
          <w:szCs w:val="24"/>
          <w:u w:val="single"/>
          <w:lang w:val="el-GR"/>
        </w:rPr>
        <w:t>Ο θησαυρός της Βαγίας</w:t>
      </w:r>
      <w:r w:rsidR="00C908FA" w:rsidRPr="00857E16">
        <w:rPr>
          <w:rFonts w:eastAsia="Calibri" w:cs="Times New Roman"/>
          <w:sz w:val="24"/>
          <w:szCs w:val="24"/>
          <w:lang w:val="el-GR"/>
        </w:rPr>
        <w:t>. Εκδ. Πατάκη, 2004.</w:t>
      </w:r>
      <w:r w:rsidR="00C908FA" w:rsidRPr="00857E16">
        <w:rPr>
          <w:rFonts w:eastAsia="Calibri" w:cs="Times New Roman"/>
          <w:sz w:val="24"/>
          <w:szCs w:val="24"/>
          <w:lang w:val="el-GR"/>
        </w:rPr>
        <w:br/>
      </w:r>
      <w:proofErr w:type="gramStart"/>
      <w:r w:rsidR="00C908FA" w:rsidRPr="00857E16">
        <w:rPr>
          <w:bCs/>
          <w:sz w:val="24"/>
          <w:szCs w:val="24"/>
          <w:shd w:val="clear" w:color="auto" w:fill="F7F7F7"/>
        </w:rPr>
        <w:t>Burnett</w:t>
      </w:r>
      <w:r w:rsidR="00C908FA" w:rsidRPr="00857E16">
        <w:rPr>
          <w:bCs/>
          <w:sz w:val="24"/>
          <w:szCs w:val="24"/>
          <w:shd w:val="clear" w:color="auto" w:fill="F7F7F7"/>
          <w:lang w:val="el-GR"/>
        </w:rPr>
        <w:t xml:space="preserve">, </w:t>
      </w:r>
      <w:r w:rsidR="00C908FA" w:rsidRPr="00857E16">
        <w:rPr>
          <w:bCs/>
          <w:sz w:val="24"/>
          <w:szCs w:val="24"/>
          <w:shd w:val="clear" w:color="auto" w:fill="F7F7F7"/>
        </w:rPr>
        <w:t>Frances</w:t>
      </w:r>
      <w:r w:rsidR="00C908FA" w:rsidRPr="00857E16">
        <w:rPr>
          <w:bCs/>
          <w:sz w:val="24"/>
          <w:szCs w:val="24"/>
          <w:shd w:val="clear" w:color="auto" w:fill="F7F7F7"/>
          <w:lang w:val="el-GR"/>
        </w:rPr>
        <w:t xml:space="preserve"> </w:t>
      </w:r>
      <w:r w:rsidR="00C908FA" w:rsidRPr="00857E16">
        <w:rPr>
          <w:bCs/>
          <w:sz w:val="24"/>
          <w:szCs w:val="24"/>
          <w:shd w:val="clear" w:color="auto" w:fill="F7F7F7"/>
        </w:rPr>
        <w:t>Hodgson</w:t>
      </w:r>
      <w:r w:rsidR="00C908FA" w:rsidRPr="00857E16">
        <w:rPr>
          <w:sz w:val="24"/>
          <w:szCs w:val="24"/>
          <w:shd w:val="clear" w:color="auto" w:fill="F7F7F7"/>
          <w:lang w:val="el-GR"/>
        </w:rPr>
        <w:t>.</w:t>
      </w:r>
      <w:proofErr w:type="gramEnd"/>
      <w:r w:rsidR="00C908FA" w:rsidRPr="00857E16">
        <w:rPr>
          <w:rFonts w:eastAsia="Calibri" w:cs="Times New Roman"/>
          <w:sz w:val="24"/>
          <w:szCs w:val="24"/>
          <w:lang w:val="el-GR"/>
        </w:rPr>
        <w:t xml:space="preserve"> </w:t>
      </w:r>
      <w:r w:rsidR="005C0BA9" w:rsidRPr="00725318">
        <w:rPr>
          <w:rFonts w:eastAsia="Calibri" w:cs="Times New Roman"/>
          <w:sz w:val="24"/>
          <w:szCs w:val="24"/>
          <w:u w:val="single"/>
          <w:lang w:val="el-GR"/>
        </w:rPr>
        <w:t>Ο μυστικός κήπος</w:t>
      </w:r>
      <w:r w:rsidR="005C0BA9">
        <w:rPr>
          <w:rFonts w:eastAsia="Calibri" w:cs="Times New Roman"/>
          <w:sz w:val="24"/>
          <w:szCs w:val="24"/>
          <w:lang w:val="el-GR"/>
        </w:rPr>
        <w:t>. Εκδ. Άγκυρα, 1996.</w:t>
      </w:r>
      <w:r w:rsidR="005C0BA9">
        <w:rPr>
          <w:rFonts w:eastAsia="Calibri" w:cs="Times New Roman"/>
          <w:sz w:val="24"/>
          <w:szCs w:val="24"/>
          <w:lang w:val="el-GR"/>
        </w:rPr>
        <w:br/>
      </w:r>
      <w:proofErr w:type="gramStart"/>
      <w:r w:rsidR="005C0BA9">
        <w:rPr>
          <w:rFonts w:eastAsia="Calibri" w:cs="Times New Roman"/>
          <w:sz w:val="24"/>
          <w:szCs w:val="24"/>
        </w:rPr>
        <w:t>Dahl</w:t>
      </w:r>
      <w:r w:rsidR="005C0BA9" w:rsidRPr="005C0BA9">
        <w:rPr>
          <w:rFonts w:eastAsia="Calibri" w:cs="Times New Roman"/>
          <w:sz w:val="24"/>
          <w:szCs w:val="24"/>
          <w:lang w:val="el-GR"/>
        </w:rPr>
        <w:t xml:space="preserve">, </w:t>
      </w:r>
      <w:proofErr w:type="spellStart"/>
      <w:r w:rsidR="005C0BA9">
        <w:rPr>
          <w:rFonts w:eastAsia="Calibri" w:cs="Times New Roman"/>
          <w:sz w:val="24"/>
          <w:szCs w:val="24"/>
        </w:rPr>
        <w:t>Roald</w:t>
      </w:r>
      <w:proofErr w:type="spellEnd"/>
      <w:r w:rsidR="005C0BA9" w:rsidRPr="005C0BA9">
        <w:rPr>
          <w:rFonts w:eastAsia="Calibri" w:cs="Times New Roman"/>
          <w:sz w:val="24"/>
          <w:szCs w:val="24"/>
          <w:lang w:val="el-GR"/>
        </w:rPr>
        <w:t>.</w:t>
      </w:r>
      <w:proofErr w:type="gramEnd"/>
      <w:r w:rsidR="005C0BA9" w:rsidRPr="005C0BA9">
        <w:rPr>
          <w:rFonts w:eastAsia="Calibri" w:cs="Times New Roman"/>
          <w:sz w:val="24"/>
          <w:szCs w:val="24"/>
          <w:lang w:val="el-GR"/>
        </w:rPr>
        <w:t xml:space="preserve"> </w:t>
      </w:r>
      <w:r w:rsidR="005C0BA9" w:rsidRPr="00725318">
        <w:rPr>
          <w:rFonts w:eastAsia="Calibri" w:cs="Times New Roman"/>
          <w:sz w:val="24"/>
          <w:szCs w:val="24"/>
          <w:u w:val="single"/>
          <w:lang w:val="el-GR"/>
        </w:rPr>
        <w:t>Το θαυματουργό φάρμακο</w:t>
      </w:r>
      <w:r w:rsidR="005C0BA9">
        <w:rPr>
          <w:rFonts w:eastAsia="Calibri" w:cs="Times New Roman"/>
          <w:sz w:val="24"/>
          <w:szCs w:val="24"/>
          <w:lang w:val="el-GR"/>
        </w:rPr>
        <w:t>. Εκδ. Ψυχογιός, 2015.</w:t>
      </w:r>
      <w:r w:rsidR="005C0BA9">
        <w:rPr>
          <w:rFonts w:eastAsia="Calibri" w:cs="Times New Roman"/>
          <w:sz w:val="24"/>
          <w:szCs w:val="24"/>
          <w:lang w:val="el-GR"/>
        </w:rPr>
        <w:br/>
      </w:r>
      <w:r w:rsidR="00C908FA">
        <w:rPr>
          <w:rFonts w:eastAsia="Calibri" w:cs="Times New Roman"/>
          <w:sz w:val="24"/>
          <w:szCs w:val="24"/>
        </w:rPr>
        <w:t>Dickens</w:t>
      </w:r>
      <w:r w:rsidR="00C908FA" w:rsidRPr="00E6712F">
        <w:rPr>
          <w:rFonts w:eastAsia="Calibri" w:cs="Times New Roman"/>
          <w:sz w:val="24"/>
          <w:szCs w:val="24"/>
          <w:lang w:val="el-GR"/>
        </w:rPr>
        <w:t xml:space="preserve">, </w:t>
      </w:r>
      <w:r w:rsidR="00C908FA">
        <w:rPr>
          <w:rFonts w:eastAsia="Calibri" w:cs="Times New Roman"/>
          <w:sz w:val="24"/>
          <w:szCs w:val="24"/>
        </w:rPr>
        <w:t>Charles</w:t>
      </w:r>
      <w:r w:rsidR="00C908FA" w:rsidRPr="00E6712F">
        <w:rPr>
          <w:rFonts w:eastAsia="Calibri" w:cs="Times New Roman"/>
          <w:sz w:val="24"/>
          <w:szCs w:val="24"/>
          <w:lang w:val="el-GR"/>
        </w:rPr>
        <w:t xml:space="preserve">. </w:t>
      </w:r>
      <w:r w:rsidR="00C908FA" w:rsidRPr="006077E3">
        <w:rPr>
          <w:rFonts w:eastAsia="Calibri" w:cs="Times New Roman"/>
          <w:sz w:val="24"/>
          <w:szCs w:val="24"/>
          <w:u w:val="single"/>
          <w:lang w:val="el-GR"/>
        </w:rPr>
        <w:t>Σκρουτζ. Μια χριστουγεννιάτικη ιστορία</w:t>
      </w:r>
      <w:r w:rsidR="00C908FA">
        <w:rPr>
          <w:rFonts w:eastAsia="Calibri" w:cs="Times New Roman"/>
          <w:sz w:val="24"/>
          <w:szCs w:val="24"/>
          <w:lang w:val="el-GR"/>
        </w:rPr>
        <w:t>. Εκδ. Πατάκη, 2012.</w:t>
      </w:r>
      <w:r w:rsidR="00FD7E95">
        <w:rPr>
          <w:rFonts w:eastAsia="Calibri" w:cs="Times New Roman"/>
          <w:sz w:val="24"/>
          <w:szCs w:val="24"/>
          <w:lang w:val="el-GR"/>
        </w:rPr>
        <w:br/>
      </w:r>
      <w:r w:rsidR="004F15B5">
        <w:rPr>
          <w:rFonts w:eastAsia="Calibri" w:cs="Times New Roman"/>
          <w:sz w:val="24"/>
          <w:szCs w:val="24"/>
        </w:rPr>
        <w:t>Lindgren</w:t>
      </w:r>
      <w:r w:rsidR="004F15B5" w:rsidRPr="00825F3B">
        <w:rPr>
          <w:rFonts w:eastAsia="Calibri" w:cs="Times New Roman"/>
          <w:sz w:val="24"/>
          <w:szCs w:val="24"/>
          <w:lang w:val="el-GR"/>
        </w:rPr>
        <w:t xml:space="preserve">, </w:t>
      </w:r>
      <w:r w:rsidR="004F15B5">
        <w:rPr>
          <w:rFonts w:eastAsia="Calibri" w:cs="Times New Roman"/>
          <w:sz w:val="24"/>
          <w:szCs w:val="24"/>
        </w:rPr>
        <w:t>Astrid</w:t>
      </w:r>
      <w:r w:rsidR="004F15B5" w:rsidRPr="00825F3B">
        <w:rPr>
          <w:rFonts w:eastAsia="Calibri" w:cs="Times New Roman"/>
          <w:sz w:val="24"/>
          <w:szCs w:val="24"/>
          <w:lang w:val="el-GR"/>
        </w:rPr>
        <w:t xml:space="preserve">. </w:t>
      </w:r>
      <w:r w:rsidR="005C0BA9">
        <w:rPr>
          <w:rFonts w:eastAsia="Calibri" w:cs="Times New Roman"/>
          <w:sz w:val="24"/>
          <w:szCs w:val="24"/>
          <w:u w:val="single"/>
          <w:lang w:val="el-GR"/>
        </w:rPr>
        <w:t>Ο</w:t>
      </w:r>
      <w:r w:rsidR="00F171D7">
        <w:rPr>
          <w:rFonts w:eastAsia="Calibri" w:cs="Times New Roman"/>
          <w:sz w:val="24"/>
          <w:szCs w:val="24"/>
          <w:u w:val="single"/>
          <w:lang w:val="el-GR"/>
        </w:rPr>
        <w:t xml:space="preserve"> Μ</w:t>
      </w:r>
      <w:r w:rsidR="005C0BA9">
        <w:rPr>
          <w:rFonts w:eastAsia="Calibri" w:cs="Times New Roman"/>
          <w:sz w:val="24"/>
          <w:szCs w:val="24"/>
          <w:u w:val="single"/>
          <w:lang w:val="el-GR"/>
        </w:rPr>
        <w:t>ικές μες στη σουπιέρα</w:t>
      </w:r>
      <w:r w:rsidR="004F15B5" w:rsidRPr="00860B3E">
        <w:rPr>
          <w:rFonts w:eastAsia="Calibri" w:cs="Times New Roman"/>
          <w:sz w:val="24"/>
          <w:szCs w:val="24"/>
          <w:u w:val="single"/>
          <w:lang w:val="el-GR"/>
        </w:rPr>
        <w:t>.</w:t>
      </w:r>
      <w:r w:rsidR="005C0BA9">
        <w:rPr>
          <w:rFonts w:eastAsia="Calibri" w:cs="Times New Roman"/>
          <w:sz w:val="24"/>
          <w:szCs w:val="24"/>
          <w:lang w:val="el-GR"/>
        </w:rPr>
        <w:t xml:space="preserve"> Εκδ. Ψυχογιός, 2012</w:t>
      </w:r>
      <w:r w:rsidR="004F15B5">
        <w:rPr>
          <w:rFonts w:eastAsia="Calibri" w:cs="Times New Roman"/>
          <w:sz w:val="24"/>
          <w:szCs w:val="24"/>
          <w:lang w:val="el-GR"/>
        </w:rPr>
        <w:t>.</w:t>
      </w:r>
      <w:r w:rsidR="00110C5C">
        <w:rPr>
          <w:rFonts w:eastAsia="Calibri" w:cs="Times New Roman"/>
          <w:sz w:val="24"/>
          <w:szCs w:val="24"/>
          <w:lang w:val="el-GR"/>
        </w:rPr>
        <w:br/>
      </w:r>
      <w:r w:rsidR="00C908FA">
        <w:rPr>
          <w:rFonts w:eastAsia="Calibri" w:cs="Times New Roman"/>
          <w:sz w:val="24"/>
          <w:szCs w:val="24"/>
        </w:rPr>
        <w:t>Spyri</w:t>
      </w:r>
      <w:r w:rsidR="00C908FA" w:rsidRPr="00896CB1">
        <w:rPr>
          <w:rFonts w:eastAsia="Calibri" w:cs="Times New Roman"/>
          <w:sz w:val="24"/>
          <w:szCs w:val="24"/>
          <w:lang w:val="el-GR"/>
        </w:rPr>
        <w:t xml:space="preserve">, </w:t>
      </w:r>
      <w:r w:rsidR="00C908FA">
        <w:rPr>
          <w:rFonts w:eastAsia="Calibri" w:cs="Times New Roman"/>
          <w:sz w:val="24"/>
          <w:szCs w:val="24"/>
        </w:rPr>
        <w:t>Johanna</w:t>
      </w:r>
      <w:r w:rsidR="00C908FA" w:rsidRPr="00896CB1">
        <w:rPr>
          <w:rFonts w:eastAsia="Calibri" w:cs="Times New Roman"/>
          <w:sz w:val="24"/>
          <w:szCs w:val="24"/>
          <w:lang w:val="el-GR"/>
        </w:rPr>
        <w:t xml:space="preserve">. </w:t>
      </w:r>
      <w:r w:rsidR="00C908FA" w:rsidRPr="00DC08A8">
        <w:rPr>
          <w:rFonts w:eastAsia="Calibri" w:cs="Times New Roman"/>
          <w:sz w:val="24"/>
          <w:szCs w:val="24"/>
          <w:u w:val="single"/>
          <w:lang w:val="el-GR"/>
        </w:rPr>
        <w:t>Χάιντι.</w:t>
      </w:r>
      <w:r w:rsidR="00C908FA">
        <w:rPr>
          <w:rFonts w:eastAsia="Calibri" w:cs="Times New Roman"/>
          <w:sz w:val="24"/>
          <w:szCs w:val="24"/>
          <w:lang w:val="el-GR"/>
        </w:rPr>
        <w:t xml:space="preserve"> Εκδ. Βλάσση, 2007</w:t>
      </w:r>
      <w:r w:rsidR="00334D71">
        <w:rPr>
          <w:rFonts w:eastAsia="Calibri" w:cs="Times New Roman"/>
          <w:sz w:val="24"/>
          <w:szCs w:val="24"/>
          <w:lang w:val="el-GR"/>
        </w:rPr>
        <w:t>.</w:t>
      </w:r>
      <w:r w:rsidR="00AA5574">
        <w:rPr>
          <w:rFonts w:eastAsia="Calibri" w:cs="Times New Roman"/>
          <w:sz w:val="24"/>
          <w:szCs w:val="24"/>
          <w:lang w:val="el-GR"/>
        </w:rPr>
        <w:br/>
        <w:t xml:space="preserve">                                         </w:t>
      </w:r>
    </w:p>
    <w:p w:rsidR="00A65427" w:rsidRDefault="009B2C7A" w:rsidP="00AF5C7B">
      <w:pPr>
        <w:rPr>
          <w:rFonts w:eastAsia="Calibri" w:cs="Times New Roman"/>
          <w:sz w:val="24"/>
          <w:szCs w:val="24"/>
        </w:rPr>
      </w:pPr>
      <w:r w:rsidRPr="00E12751">
        <w:rPr>
          <w:rFonts w:eastAsia="Calibri" w:cs="Times New Roman"/>
          <w:lang w:val="el-GR"/>
        </w:rPr>
        <w:br/>
      </w:r>
    </w:p>
    <w:p w:rsidR="00A65427" w:rsidRDefault="00A65427" w:rsidP="00AF5C7B">
      <w:pPr>
        <w:rPr>
          <w:rFonts w:eastAsia="Calibri" w:cs="Times New Roman"/>
          <w:sz w:val="24"/>
          <w:szCs w:val="24"/>
        </w:rPr>
      </w:pPr>
    </w:p>
    <w:p w:rsidR="00A65427" w:rsidRDefault="00A65427" w:rsidP="00AF5C7B">
      <w:pPr>
        <w:rPr>
          <w:rFonts w:eastAsia="Calibri" w:cs="Times New Roman"/>
          <w:sz w:val="24"/>
          <w:szCs w:val="24"/>
        </w:rPr>
      </w:pPr>
    </w:p>
    <w:p w:rsidR="005E44D2" w:rsidRDefault="005E44D2">
      <w:pPr>
        <w:rPr>
          <w:rFonts w:eastAsia="Calibri" w:cs="Times New Roman"/>
          <w:b/>
          <w:sz w:val="24"/>
          <w:szCs w:val="24"/>
          <w:lang w:val="el-GR"/>
        </w:rPr>
      </w:pPr>
    </w:p>
    <w:sectPr w:rsidR="005E44D2" w:rsidSect="009B2C7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C51B3"/>
    <w:rsid w:val="00011CD3"/>
    <w:rsid w:val="00015CEB"/>
    <w:rsid w:val="0001799C"/>
    <w:rsid w:val="00021C6F"/>
    <w:rsid w:val="00041221"/>
    <w:rsid w:val="00065806"/>
    <w:rsid w:val="00066904"/>
    <w:rsid w:val="000805E6"/>
    <w:rsid w:val="0008258B"/>
    <w:rsid w:val="00091F5A"/>
    <w:rsid w:val="00092D80"/>
    <w:rsid w:val="000A4024"/>
    <w:rsid w:val="000B2E02"/>
    <w:rsid w:val="000C3E27"/>
    <w:rsid w:val="000C7EA0"/>
    <w:rsid w:val="000D0C1A"/>
    <w:rsid w:val="000F0F37"/>
    <w:rsid w:val="00104BF5"/>
    <w:rsid w:val="00110C5C"/>
    <w:rsid w:val="00137866"/>
    <w:rsid w:val="00150C15"/>
    <w:rsid w:val="00156350"/>
    <w:rsid w:val="0016484C"/>
    <w:rsid w:val="001763A3"/>
    <w:rsid w:val="001D545E"/>
    <w:rsid w:val="001F1284"/>
    <w:rsid w:val="002506D5"/>
    <w:rsid w:val="002716D0"/>
    <w:rsid w:val="002A25A2"/>
    <w:rsid w:val="002A357E"/>
    <w:rsid w:val="002C3A76"/>
    <w:rsid w:val="002D7D1E"/>
    <w:rsid w:val="003132AC"/>
    <w:rsid w:val="00314560"/>
    <w:rsid w:val="0033243E"/>
    <w:rsid w:val="00334D71"/>
    <w:rsid w:val="003411C9"/>
    <w:rsid w:val="00350796"/>
    <w:rsid w:val="00390D32"/>
    <w:rsid w:val="00390D7A"/>
    <w:rsid w:val="003C11EF"/>
    <w:rsid w:val="003C2EA7"/>
    <w:rsid w:val="003C355F"/>
    <w:rsid w:val="003C6F94"/>
    <w:rsid w:val="003F4420"/>
    <w:rsid w:val="0040475D"/>
    <w:rsid w:val="00436FDD"/>
    <w:rsid w:val="00450A10"/>
    <w:rsid w:val="00457EE3"/>
    <w:rsid w:val="004659D2"/>
    <w:rsid w:val="004D4C69"/>
    <w:rsid w:val="004E1C6B"/>
    <w:rsid w:val="004F15B5"/>
    <w:rsid w:val="004F1E3E"/>
    <w:rsid w:val="004F6C12"/>
    <w:rsid w:val="00520D3D"/>
    <w:rsid w:val="00522E22"/>
    <w:rsid w:val="005530B3"/>
    <w:rsid w:val="00573A8C"/>
    <w:rsid w:val="005B292A"/>
    <w:rsid w:val="005C0BA9"/>
    <w:rsid w:val="005E336A"/>
    <w:rsid w:val="005E44D2"/>
    <w:rsid w:val="005F41B5"/>
    <w:rsid w:val="006077E3"/>
    <w:rsid w:val="006346BD"/>
    <w:rsid w:val="0067092D"/>
    <w:rsid w:val="00694625"/>
    <w:rsid w:val="006E4299"/>
    <w:rsid w:val="00703CDE"/>
    <w:rsid w:val="007132BB"/>
    <w:rsid w:val="00725318"/>
    <w:rsid w:val="00744BD0"/>
    <w:rsid w:val="00765714"/>
    <w:rsid w:val="007B1983"/>
    <w:rsid w:val="007B48EC"/>
    <w:rsid w:val="007C01EB"/>
    <w:rsid w:val="007D19A6"/>
    <w:rsid w:val="007D4057"/>
    <w:rsid w:val="007E6924"/>
    <w:rsid w:val="007E7F37"/>
    <w:rsid w:val="008131A4"/>
    <w:rsid w:val="00825F3B"/>
    <w:rsid w:val="00857E16"/>
    <w:rsid w:val="00860B3E"/>
    <w:rsid w:val="00885B50"/>
    <w:rsid w:val="00896CB1"/>
    <w:rsid w:val="008A7FE3"/>
    <w:rsid w:val="008C3B58"/>
    <w:rsid w:val="008F3BC4"/>
    <w:rsid w:val="0090164D"/>
    <w:rsid w:val="00915CE3"/>
    <w:rsid w:val="009266CA"/>
    <w:rsid w:val="00937964"/>
    <w:rsid w:val="009617D5"/>
    <w:rsid w:val="009B2C7A"/>
    <w:rsid w:val="009C4FF2"/>
    <w:rsid w:val="009F59FA"/>
    <w:rsid w:val="009F66B7"/>
    <w:rsid w:val="00A111D9"/>
    <w:rsid w:val="00A119E2"/>
    <w:rsid w:val="00A16CDF"/>
    <w:rsid w:val="00A30C95"/>
    <w:rsid w:val="00A60341"/>
    <w:rsid w:val="00A65427"/>
    <w:rsid w:val="00AA5574"/>
    <w:rsid w:val="00AD76EF"/>
    <w:rsid w:val="00AE3466"/>
    <w:rsid w:val="00AE48FE"/>
    <w:rsid w:val="00AF2FD2"/>
    <w:rsid w:val="00AF3906"/>
    <w:rsid w:val="00AF5C7B"/>
    <w:rsid w:val="00B12015"/>
    <w:rsid w:val="00B706A9"/>
    <w:rsid w:val="00B8626A"/>
    <w:rsid w:val="00B920C1"/>
    <w:rsid w:val="00B9570F"/>
    <w:rsid w:val="00B96BFD"/>
    <w:rsid w:val="00BB04B0"/>
    <w:rsid w:val="00BB3381"/>
    <w:rsid w:val="00BC51B3"/>
    <w:rsid w:val="00BD00F1"/>
    <w:rsid w:val="00C03843"/>
    <w:rsid w:val="00C0648C"/>
    <w:rsid w:val="00C1010B"/>
    <w:rsid w:val="00C84631"/>
    <w:rsid w:val="00C8509B"/>
    <w:rsid w:val="00C908FA"/>
    <w:rsid w:val="00CD3A12"/>
    <w:rsid w:val="00CE3E03"/>
    <w:rsid w:val="00D22FD3"/>
    <w:rsid w:val="00D4078B"/>
    <w:rsid w:val="00D5332A"/>
    <w:rsid w:val="00D624BD"/>
    <w:rsid w:val="00D845A1"/>
    <w:rsid w:val="00D853E2"/>
    <w:rsid w:val="00DB0759"/>
    <w:rsid w:val="00DB7274"/>
    <w:rsid w:val="00DC08A8"/>
    <w:rsid w:val="00E05532"/>
    <w:rsid w:val="00E07900"/>
    <w:rsid w:val="00E12751"/>
    <w:rsid w:val="00E22742"/>
    <w:rsid w:val="00E451B9"/>
    <w:rsid w:val="00E6712F"/>
    <w:rsid w:val="00E70BBB"/>
    <w:rsid w:val="00E744EE"/>
    <w:rsid w:val="00E836B1"/>
    <w:rsid w:val="00EC2B42"/>
    <w:rsid w:val="00ED13CF"/>
    <w:rsid w:val="00F171D7"/>
    <w:rsid w:val="00F26159"/>
    <w:rsid w:val="00F951B4"/>
    <w:rsid w:val="00FA5A8A"/>
    <w:rsid w:val="00FA7730"/>
    <w:rsid w:val="00FA7A71"/>
    <w:rsid w:val="00FD7E95"/>
    <w:rsid w:val="00FE2D38"/>
    <w:rsid w:val="00FF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1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96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8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6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9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09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8179">
                                                              <w:marLeft w:val="0"/>
                                                              <w:marRight w:val="162"/>
                                                              <w:marTop w:val="0"/>
                                                              <w:marBottom w:val="16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71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00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97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5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19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151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</dc:creator>
  <cp:keywords/>
  <dc:description/>
  <cp:lastModifiedBy>nicky</cp:lastModifiedBy>
  <cp:revision>48</cp:revision>
  <dcterms:created xsi:type="dcterms:W3CDTF">2015-11-30T11:03:00Z</dcterms:created>
  <dcterms:modified xsi:type="dcterms:W3CDTF">2015-12-15T13:01:00Z</dcterms:modified>
</cp:coreProperties>
</file>